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3A0" w:rsidRPr="002D43FE" w:rsidRDefault="00E51456" w:rsidP="002878EF">
      <w:pPr>
        <w:pStyle w:val="05-"/>
        <w:spacing w:line="240" w:lineRule="auto"/>
        <w:ind w:left="0" w:firstLine="0"/>
        <w:rPr>
          <w:rFonts w:ascii="ＭＳ ゴシック" w:eastAsia="ＭＳ ゴシック" w:hAnsi="ＭＳ ゴシック" w:cs="A-OTF じゅん Pro 101"/>
          <w:sz w:val="28"/>
          <w:szCs w:val="28"/>
        </w:rPr>
      </w:pP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観察１</w:t>
      </w:r>
      <w:r w:rsidR="00032973">
        <w:rPr>
          <w:rFonts w:ascii="ＭＳ ゴシック" w:eastAsia="ＭＳ ゴシック" w:hAnsi="ＭＳ ゴシック" w:cs="A-OTF じゅん Pro 101" w:hint="eastAsia"/>
          <w:sz w:val="28"/>
          <w:szCs w:val="28"/>
        </w:rPr>
        <w:t xml:space="preserve">　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細胞分裂のときに</w:t>
      </w:r>
      <w:r w:rsidR="00E75254">
        <w:rPr>
          <w:rFonts w:ascii="ＭＳ ゴシック" w:eastAsia="ＭＳ ゴシック" w:hAnsi="ＭＳ ゴシック" w:cs="A-OTF じゅん Pro 101" w:hint="eastAsia"/>
          <w:sz w:val="28"/>
          <w:szCs w:val="28"/>
        </w:rPr>
        <w:t>核に</w:t>
      </w:r>
      <w:r>
        <w:rPr>
          <w:rFonts w:ascii="ＭＳ ゴシック" w:eastAsia="ＭＳ ゴシック" w:hAnsi="ＭＳ ゴシック" w:cs="A-OTF じゅん Pro 101" w:hint="eastAsia"/>
          <w:sz w:val="28"/>
          <w:szCs w:val="28"/>
        </w:rPr>
        <w:t>起こる変化を観察する</w:t>
      </w:r>
    </w:p>
    <w:p w:rsidR="00A643A0" w:rsidRPr="008C0E4B" w:rsidRDefault="00AA0E41" w:rsidP="002878EF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hint="eastAsia"/>
          <w:sz w:val="21"/>
          <w:szCs w:val="21"/>
        </w:rPr>
        <w:t>目的</w:t>
      </w:r>
      <w:bookmarkStart w:id="0" w:name="_GoBack"/>
      <w:bookmarkEnd w:id="0"/>
    </w:p>
    <w:p w:rsidR="00A643A0" w:rsidRPr="008C0E4B" w:rsidRDefault="00A643A0" w:rsidP="002878E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8C0E4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8C0E4B" w:rsidRDefault="00A643A0" w:rsidP="002878E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8C0E4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8C0E4B" w:rsidRDefault="00A643A0" w:rsidP="002878E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8C0E4B">
        <w:rPr>
          <w:rFonts w:ascii="ＭＳ ゴシック" w:eastAsia="ＭＳ ゴシック" w:hAnsi="ＭＳ ゴシック" w:hint="eastAsia"/>
          <w:sz w:val="21"/>
          <w:szCs w:val="21"/>
        </w:rPr>
        <w:t>準備</w:t>
      </w:r>
    </w:p>
    <w:p w:rsidR="000A6C0A" w:rsidRPr="008C0E4B" w:rsidRDefault="00032973" w:rsidP="002878EF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8C0E4B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0A6C0A" w:rsidRPr="008C0E4B">
        <w:rPr>
          <w:rFonts w:asciiTheme="minorEastAsia" w:eastAsiaTheme="minorEastAsia" w:hAnsiTheme="minorEastAsia" w:hint="eastAsia"/>
          <w:sz w:val="21"/>
          <w:szCs w:val="21"/>
        </w:rPr>
        <w:t>タマネギ（根がのび始めたばかりのもの）</w:t>
      </w:r>
      <w:r w:rsidRPr="008C0E4B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0A6C0A" w:rsidRPr="008C0E4B">
        <w:rPr>
          <w:rFonts w:asciiTheme="minorEastAsia" w:eastAsiaTheme="minorEastAsia" w:hAnsiTheme="minorEastAsia" w:hint="eastAsia"/>
          <w:sz w:val="21"/>
          <w:szCs w:val="21"/>
        </w:rPr>
        <w:t>うすい塩酸</w:t>
      </w:r>
      <w:r w:rsidRPr="008C0E4B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</w:p>
    <w:p w:rsidR="000A6C0A" w:rsidRPr="008C0E4B" w:rsidRDefault="00032973" w:rsidP="002878EF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8C0E4B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0A6C0A" w:rsidRPr="008C0E4B">
        <w:rPr>
          <w:rFonts w:asciiTheme="minorEastAsia" w:eastAsiaTheme="minorEastAsia" w:hAnsiTheme="minorEastAsia" w:hint="eastAsia"/>
          <w:sz w:val="21"/>
          <w:szCs w:val="21"/>
        </w:rPr>
        <w:t xml:space="preserve">染色液（酢酸カーミン液または酢酸オルセイン液）　</w:t>
      </w:r>
      <w:r w:rsidR="00A719D8" w:rsidRPr="008C0E4B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0A6C0A" w:rsidRPr="008C0E4B">
        <w:rPr>
          <w:rFonts w:asciiTheme="minorEastAsia" w:eastAsiaTheme="minorEastAsia" w:hAnsiTheme="minorEastAsia" w:hint="eastAsia"/>
          <w:sz w:val="21"/>
          <w:szCs w:val="21"/>
        </w:rPr>
        <w:t>湯</w:t>
      </w:r>
      <w:r w:rsidR="00A719D8" w:rsidRPr="008C0E4B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0A6C0A" w:rsidRPr="008C0E4B">
        <w:rPr>
          <w:rFonts w:asciiTheme="minorEastAsia" w:eastAsiaTheme="minorEastAsia" w:hAnsiTheme="minorEastAsia" w:hint="eastAsia"/>
          <w:sz w:val="21"/>
          <w:szCs w:val="21"/>
        </w:rPr>
        <w:t xml:space="preserve">ビーカー　</w:t>
      </w:r>
      <w:r w:rsidR="00A719D8" w:rsidRPr="008C0E4B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0A6C0A" w:rsidRPr="008C0E4B">
        <w:rPr>
          <w:rFonts w:asciiTheme="minorEastAsia" w:eastAsiaTheme="minorEastAsia" w:hAnsiTheme="minorEastAsia" w:hint="eastAsia"/>
          <w:sz w:val="21"/>
          <w:szCs w:val="21"/>
        </w:rPr>
        <w:t>カッターナイフ</w:t>
      </w:r>
    </w:p>
    <w:p w:rsidR="00D17FEE" w:rsidRPr="008C0E4B" w:rsidRDefault="00A719D8" w:rsidP="002878EF">
      <w:pPr>
        <w:pStyle w:val="00-"/>
        <w:spacing w:line="240" w:lineRule="auto"/>
        <w:rPr>
          <w:rFonts w:asciiTheme="minorEastAsia" w:eastAsiaTheme="minorEastAsia" w:hAnsiTheme="minorEastAsia"/>
          <w:sz w:val="21"/>
          <w:szCs w:val="21"/>
        </w:rPr>
      </w:pPr>
      <w:r w:rsidRPr="008C0E4B">
        <w:rPr>
          <w:rFonts w:asciiTheme="minorEastAsia" w:eastAsiaTheme="minorEastAsia" w:hAnsiTheme="minorEastAsia" w:hint="eastAsia"/>
          <w:sz w:val="21"/>
          <w:szCs w:val="21"/>
        </w:rPr>
        <w:t>□</w:t>
      </w:r>
      <w:r w:rsidR="000A6C0A" w:rsidRPr="008C0E4B">
        <w:rPr>
          <w:rFonts w:asciiTheme="minorEastAsia" w:eastAsiaTheme="minorEastAsia" w:hAnsiTheme="minorEastAsia" w:hint="eastAsia"/>
          <w:sz w:val="21"/>
          <w:szCs w:val="21"/>
        </w:rPr>
        <w:t>ピンセット</w:t>
      </w:r>
      <w:r w:rsidRPr="008C0E4B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0A6C0A" w:rsidRPr="008C0E4B">
        <w:rPr>
          <w:rFonts w:asciiTheme="minorEastAsia" w:eastAsiaTheme="minorEastAsia" w:hAnsiTheme="minorEastAsia" w:hint="eastAsia"/>
          <w:sz w:val="21"/>
          <w:szCs w:val="21"/>
        </w:rPr>
        <w:t>柄つき針</w:t>
      </w:r>
      <w:r w:rsidRPr="008C0E4B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0A6C0A" w:rsidRPr="008C0E4B">
        <w:rPr>
          <w:rFonts w:asciiTheme="minorEastAsia" w:eastAsiaTheme="minorEastAsia" w:hAnsiTheme="minorEastAsia" w:hint="eastAsia"/>
          <w:sz w:val="21"/>
          <w:szCs w:val="21"/>
        </w:rPr>
        <w:t>スポイト</w:t>
      </w:r>
      <w:r w:rsidRPr="008C0E4B">
        <w:rPr>
          <w:rFonts w:asciiTheme="minorEastAsia" w:eastAsiaTheme="minorEastAsia" w:hAnsiTheme="minorEastAsia" w:hint="eastAsia"/>
          <w:sz w:val="21"/>
          <w:szCs w:val="21"/>
        </w:rPr>
        <w:t xml:space="preserve">　□</w:t>
      </w:r>
      <w:r w:rsidR="000A6C0A" w:rsidRPr="008C0E4B">
        <w:rPr>
          <w:rFonts w:asciiTheme="minorEastAsia" w:eastAsiaTheme="minorEastAsia" w:hAnsiTheme="minorEastAsia" w:hint="eastAsia"/>
          <w:sz w:val="21"/>
          <w:szCs w:val="21"/>
        </w:rPr>
        <w:t>ろ紙　□温度計　□顕微鏡観察器具</w:t>
      </w:r>
    </w:p>
    <w:p w:rsidR="00D17FEE" w:rsidRPr="008C0E4B" w:rsidRDefault="00AD5CFB" w:rsidP="002878EF">
      <w:pPr>
        <w:pStyle w:val="00-"/>
        <w:spacing w:line="240" w:lineRule="auto"/>
        <w:rPr>
          <w:rFonts w:ascii="ＭＳ ゴシック" w:eastAsia="ＭＳ ゴシック" w:hAnsi="ＭＳ ゴシック"/>
          <w:sz w:val="21"/>
          <w:szCs w:val="21"/>
        </w:rPr>
      </w:pPr>
      <w:r>
        <w:rPr>
          <w:rFonts w:ascii="ＭＳ ゴシック" w:eastAsia="ＭＳ ゴシック" w:hAnsi="ＭＳ ゴシック" w:cs="A-OTF じゅん Pro 101" w:hint="eastAsia"/>
          <w:noProof/>
          <w:sz w:val="28"/>
          <w:szCs w:val="28"/>
          <w:lang w:val="en-US"/>
        </w:rPr>
        <w:drawing>
          <wp:anchor distT="0" distB="0" distL="114300" distR="114300" simplePos="0" relativeHeight="251661312" behindDoc="0" locked="1" layoutInCell="1" allowOverlap="1" wp14:anchorId="23526EAD" wp14:editId="2C6CA4C9">
            <wp:simplePos x="0" y="0"/>
            <wp:positionH relativeFrom="column">
              <wp:posOffset>4338320</wp:posOffset>
            </wp:positionH>
            <wp:positionV relativeFrom="paragraph">
              <wp:posOffset>236855</wp:posOffset>
            </wp:positionV>
            <wp:extent cx="1110615" cy="939800"/>
            <wp:effectExtent l="0" t="0" r="0" b="0"/>
            <wp:wrapSquare wrapText="bothSides"/>
            <wp:docPr id="1" name="図 1" descr="\\AITA_JUN-PC\Work7\★正進社_理科実験シート\入稿_実験シート大日３年\図版出力\理大3_046_01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AITA_JUN-PC\Work7\★正進社_理科実験シート\入稿_実験シート大日３年\図版出力\理大3_046_01-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615" cy="93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643A0" w:rsidRPr="008C0E4B">
        <w:rPr>
          <w:rFonts w:ascii="ＭＳ ゴシック" w:eastAsia="ＭＳ ゴシック" w:hAnsi="ＭＳ ゴシック" w:hint="eastAsia"/>
          <w:sz w:val="21"/>
          <w:szCs w:val="21"/>
        </w:rPr>
        <w:t>方法</w:t>
      </w:r>
    </w:p>
    <w:p w:rsidR="00E51456" w:rsidRDefault="00E51456" w:rsidP="009F3DC2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 w:rsidRPr="008C0E4B">
        <w:rPr>
          <w:rFonts w:asciiTheme="minorEastAsia" w:eastAsiaTheme="minorEastAsia" w:hAnsiTheme="minorEastAsia" w:hint="eastAsia"/>
          <w:sz w:val="21"/>
          <w:szCs w:val="21"/>
        </w:rPr>
        <w:t>タマネギの根</w:t>
      </w:r>
      <w:r w:rsidR="001808D2">
        <w:rPr>
          <w:rFonts w:asciiTheme="minorEastAsia" w:eastAsiaTheme="minorEastAsia" w:hAnsiTheme="minorEastAsia" w:hint="eastAsia"/>
          <w:sz w:val="21"/>
          <w:szCs w:val="21"/>
        </w:rPr>
        <w:t>の先端部分</w:t>
      </w:r>
      <w:r w:rsidRPr="008C0E4B">
        <w:rPr>
          <w:rFonts w:asciiTheme="minorEastAsia" w:eastAsiaTheme="minorEastAsia" w:hAnsiTheme="minorEastAsia" w:hint="eastAsia"/>
          <w:sz w:val="21"/>
          <w:szCs w:val="21"/>
        </w:rPr>
        <w:t>を</w:t>
      </w:r>
      <w:r w:rsidR="001808D2">
        <w:rPr>
          <w:rFonts w:asciiTheme="minorEastAsia" w:eastAsiaTheme="minorEastAsia" w:hAnsiTheme="minorEastAsia" w:hint="eastAsia"/>
          <w:sz w:val="21"/>
          <w:szCs w:val="21"/>
        </w:rPr>
        <w:t>切りとり，図のようにうすい塩酸に入れてあたためる。</w:t>
      </w:r>
    </w:p>
    <w:p w:rsidR="001808D2" w:rsidRPr="008C0E4B" w:rsidRDefault="00496FD2" w:rsidP="009F3DC2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あたためたタマネギの根をスライドガラスにのせ，染色液をたらして柄つき針でほぐしてしばらく放置する。</w:t>
      </w:r>
    </w:p>
    <w:p w:rsidR="00E51456" w:rsidRPr="008C0E4B" w:rsidRDefault="00496FD2" w:rsidP="009F3DC2">
      <w:pPr>
        <w:pStyle w:val="00-"/>
        <w:numPr>
          <w:ilvl w:val="0"/>
          <w:numId w:val="5"/>
        </w:numPr>
        <w:spacing w:line="240" w:lineRule="auto"/>
        <w:ind w:left="357" w:hanging="357"/>
        <w:rPr>
          <w:rFonts w:asciiTheme="minorEastAsia" w:eastAsiaTheme="minorEastAsia" w:hAnsiTheme="minorEastAsia"/>
          <w:sz w:val="21"/>
          <w:szCs w:val="21"/>
        </w:rPr>
      </w:pPr>
      <w:r>
        <w:rPr>
          <w:rFonts w:asciiTheme="minorEastAsia" w:eastAsiaTheme="minorEastAsia" w:hAnsiTheme="minorEastAsia" w:hint="eastAsia"/>
          <w:sz w:val="21"/>
          <w:szCs w:val="21"/>
        </w:rPr>
        <w:t>カバーガラスをかけ，ろ紙をのせて押しつぶし，</w:t>
      </w:r>
      <w:r w:rsidR="00E51456" w:rsidRPr="008C0E4B">
        <w:rPr>
          <w:rFonts w:asciiTheme="minorEastAsia" w:eastAsiaTheme="minorEastAsia" w:hAnsiTheme="minorEastAsia" w:hint="eastAsia"/>
          <w:sz w:val="21"/>
          <w:szCs w:val="21"/>
        </w:rPr>
        <w:t>顕微鏡で観察する。</w:t>
      </w:r>
    </w:p>
    <w:p w:rsidR="00032973" w:rsidRPr="008C0E4B" w:rsidRDefault="00032973" w:rsidP="002878EF">
      <w:pPr>
        <w:pStyle w:val="00-"/>
        <w:spacing w:line="240" w:lineRule="auto"/>
        <w:textAlignment w:val="auto"/>
        <w:rPr>
          <w:rFonts w:hAnsi="ＭＳ 明朝"/>
          <w:sz w:val="21"/>
          <w:szCs w:val="21"/>
        </w:rPr>
      </w:pPr>
    </w:p>
    <w:p w:rsidR="00A643A0" w:rsidRPr="008C0E4B" w:rsidRDefault="00A643A0" w:rsidP="002878E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  <w:r w:rsidRPr="008C0E4B">
        <w:rPr>
          <w:rFonts w:ascii="ＭＳ ゴシック" w:eastAsia="ＭＳ ゴシック" w:hAnsi="ＭＳ ゴシック" w:hint="eastAsia"/>
          <w:sz w:val="21"/>
          <w:szCs w:val="21"/>
        </w:rPr>
        <w:t>結果</w:t>
      </w:r>
      <w:r w:rsidR="00474120" w:rsidRPr="008C0E4B">
        <w:rPr>
          <w:rFonts w:ascii="ＭＳ ゴシック" w:eastAsia="ＭＳ ゴシック" w:hAnsi="ＭＳ ゴシック" w:hint="eastAsia"/>
          <w:sz w:val="21"/>
          <w:szCs w:val="21"/>
        </w:rPr>
        <w:t xml:space="preserve">　</w:t>
      </w:r>
      <w:r w:rsidR="00496FD2">
        <w:rPr>
          <w:rFonts w:asciiTheme="minorEastAsia" w:eastAsiaTheme="minorEastAsia" w:hAnsiTheme="minorEastAsia" w:hint="eastAsia"/>
          <w:sz w:val="21"/>
          <w:szCs w:val="21"/>
        </w:rPr>
        <w:t>観察の結果をスケッチする。</w:t>
      </w:r>
    </w:p>
    <w:p w:rsidR="00D17FEE" w:rsidRPr="008C0E4B" w:rsidRDefault="00D17FEE" w:rsidP="002878E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</w:rPr>
      </w:pPr>
    </w:p>
    <w:p w:rsidR="00032973" w:rsidRPr="008C0E4B" w:rsidRDefault="00377FF1" w:rsidP="002878E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8C0E4B">
        <w:rPr>
          <w:rFonts w:ascii="ＭＳ ゴシック" w:eastAsia="ＭＳ ゴシック" w:hAnsi="ＭＳ ゴシック"/>
          <w:noProof/>
          <w:sz w:val="21"/>
          <w:szCs w:val="21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BDFF0" wp14:editId="385ADC45">
                <wp:simplePos x="0" y="0"/>
                <wp:positionH relativeFrom="margin">
                  <wp:posOffset>939</wp:posOffset>
                </wp:positionH>
                <wp:positionV relativeFrom="paragraph">
                  <wp:posOffset>-304</wp:posOffset>
                </wp:positionV>
                <wp:extent cx="5448300" cy="1879904"/>
                <wp:effectExtent l="0" t="0" r="19050" b="2540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48300" cy="187990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" o:spid="_x0000_s1026" style="position:absolute;left:0;text-align:left;margin-left:.05pt;margin-top:0;width:429pt;height:14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" fillcolor="white [3212]" strokecolor="black [3213]" strokeweight=".5pt">
                <w10:wrap anchorx="margin"/>
              </v:rect>
            </w:pict>
          </mc:Fallback>
        </mc:AlternateContent>
      </w:r>
    </w:p>
    <w:p w:rsidR="00E51456" w:rsidRPr="008C0E4B" w:rsidRDefault="00E51456" w:rsidP="002878E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Pr="008C0E4B" w:rsidRDefault="00E51456" w:rsidP="002878E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Pr="008C0E4B" w:rsidRDefault="00E51456" w:rsidP="002878E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Pr="008C0E4B" w:rsidRDefault="00E51456" w:rsidP="002878E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Pr="008C0E4B" w:rsidRDefault="00E51456" w:rsidP="002878E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Pr="008C0E4B" w:rsidRDefault="00E51456" w:rsidP="002878E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E51456" w:rsidRDefault="00E51456" w:rsidP="002878E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496FD2" w:rsidRPr="008C0E4B" w:rsidRDefault="00496FD2" w:rsidP="002878E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</w:p>
    <w:p w:rsidR="00A643A0" w:rsidRPr="008C0E4B" w:rsidRDefault="00A643A0" w:rsidP="002878E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8C0E4B">
        <w:rPr>
          <w:rFonts w:ascii="ＭＳ ゴシック" w:eastAsia="ＭＳ ゴシック" w:hAnsi="ＭＳ ゴシック" w:hint="eastAsia"/>
          <w:sz w:val="21"/>
          <w:szCs w:val="21"/>
        </w:rPr>
        <w:t xml:space="preserve">考察　</w:t>
      </w:r>
      <w:r w:rsidRPr="008C0E4B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</w:t>
      </w:r>
    </w:p>
    <w:p w:rsidR="00A643A0" w:rsidRPr="008C0E4B" w:rsidRDefault="00A643A0" w:rsidP="002878E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8C0E4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A643A0" w:rsidRPr="008C0E4B" w:rsidRDefault="00A643A0" w:rsidP="002878E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8C0E4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8C0E4B" w:rsidRDefault="00032973" w:rsidP="002878E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</w:p>
    <w:p w:rsidR="00A643A0" w:rsidRPr="008C0E4B" w:rsidRDefault="00A643A0" w:rsidP="002878EF">
      <w:pPr>
        <w:pStyle w:val="00-"/>
        <w:spacing w:line="240" w:lineRule="auto"/>
        <w:ind w:left="0" w:firstLine="0"/>
        <w:rPr>
          <w:rFonts w:ascii="ＭＳ ゴシック" w:eastAsia="ＭＳ ゴシック" w:hAnsi="ＭＳ ゴシック"/>
          <w:sz w:val="21"/>
          <w:szCs w:val="21"/>
        </w:rPr>
      </w:pPr>
      <w:r w:rsidRPr="008C0E4B">
        <w:rPr>
          <w:rFonts w:ascii="ＭＳ ゴシック" w:eastAsia="ＭＳ ゴシック" w:hAnsi="ＭＳ ゴシック" w:hint="eastAsia"/>
          <w:sz w:val="21"/>
          <w:szCs w:val="21"/>
        </w:rPr>
        <w:t xml:space="preserve">まとめ　</w:t>
      </w:r>
      <w:r w:rsidRPr="008C0E4B">
        <w:rPr>
          <w:rFonts w:ascii="ＭＳ ゴシック" w:eastAsia="ＭＳ ゴシック" w:hAnsi="ＭＳ ゴシック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</w:t>
      </w:r>
    </w:p>
    <w:p w:rsidR="00A643A0" w:rsidRPr="008C0E4B" w:rsidRDefault="00A643A0" w:rsidP="002878E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8C0E4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p w:rsidR="00032973" w:rsidRPr="008C0E4B" w:rsidRDefault="00A643A0" w:rsidP="002878EF">
      <w:pPr>
        <w:pStyle w:val="00-"/>
        <w:spacing w:line="240" w:lineRule="auto"/>
        <w:ind w:left="0" w:firstLine="0"/>
        <w:rPr>
          <w:rFonts w:asciiTheme="minorEastAsia" w:eastAsiaTheme="minorEastAsia" w:hAnsiTheme="minorEastAsia"/>
          <w:sz w:val="21"/>
          <w:szCs w:val="21"/>
          <w:u w:val="dotted"/>
        </w:rPr>
      </w:pPr>
      <w:r w:rsidRPr="008C0E4B">
        <w:rPr>
          <w:rFonts w:asciiTheme="minorEastAsia" w:eastAsiaTheme="minorEastAsia" w:hAnsiTheme="minorEastAsia" w:hint="eastAsia"/>
          <w:sz w:val="21"/>
          <w:szCs w:val="21"/>
          <w:u w:val="dotted"/>
        </w:rPr>
        <w:t xml:space="preserve">　　　　　　　　　　　　　　　　　　　　　　　　　　　　　　　　　　　　　　　　　　　</w:t>
      </w:r>
    </w:p>
    <w:sectPr w:rsidR="00032973" w:rsidRPr="008C0E4B" w:rsidSect="00C30DFC">
      <w:headerReference w:type="default" r:id="rId9"/>
      <w:footerReference w:type="default" r:id="rId10"/>
      <w:pgSz w:w="10319" w:h="14578" w:code="13"/>
      <w:pgMar w:top="1417" w:right="850" w:bottom="567" w:left="850" w:header="454" w:footer="0" w:gutter="0"/>
      <w:cols w:space="425"/>
      <w:docGrid w:type="linesAndChars" w:linePitch="370" w:charSpace="-178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3593" w:rsidRPr="008C0E4B" w:rsidRDefault="00DC3593" w:rsidP="00360842">
      <w:r w:rsidRPr="008C0E4B">
        <w:separator/>
      </w:r>
    </w:p>
  </w:endnote>
  <w:endnote w:type="continuationSeparator" w:id="0">
    <w:p w:rsidR="00DC3593" w:rsidRPr="008C0E4B" w:rsidRDefault="00DC3593" w:rsidP="00360842">
      <w:r w:rsidRPr="008C0E4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-OTF 新ゴ Pro DB">
    <w:altName w:val="あんずもじ"/>
    <w:panose1 w:val="00000000000000000000"/>
    <w:charset w:val="80"/>
    <w:family w:val="swiss"/>
    <w:notTrueType/>
    <w:pitch w:val="variable"/>
    <w:sig w:usb0="A00002FF" w:usb1="68C7FEFF" w:usb2="00000012" w:usb3="00000000" w:csb0="00020005" w:csb1="00000000"/>
  </w:font>
  <w:font w:name="A-OTF じゅん Pro 101">
    <w:panose1 w:val="00000000000000000000"/>
    <w:charset w:val="80"/>
    <w:family w:val="swiss"/>
    <w:notTrueType/>
    <w:pitch w:val="variable"/>
    <w:sig w:usb0="820002FF" w:usb1="68C7FEFF" w:usb2="00000012" w:usb3="00000000" w:csb0="0002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2348" w:rsidRPr="008C0E4B" w:rsidRDefault="0046599C" w:rsidP="00D02348">
    <w:pPr>
      <w:pStyle w:val="a5"/>
      <w:jc w:val="right"/>
      <w:rPr>
        <w:rFonts w:asciiTheme="minorEastAsia" w:hAnsiTheme="minorEastAsia"/>
      </w:rPr>
    </w:pPr>
    <w:r w:rsidRPr="008C0E4B">
      <w:rPr>
        <w:rFonts w:asciiTheme="minorEastAsia" w:hAnsiTheme="minorEastAsia"/>
      </w:rPr>
      <w:t>D</w:t>
    </w:r>
    <w:r w:rsidRPr="008C0E4B">
      <w:rPr>
        <w:rFonts w:asciiTheme="minorEastAsia" w:hAnsiTheme="minorEastAsia" w:hint="eastAsia"/>
      </w:rPr>
      <w:t>3</w:t>
    </w:r>
  </w:p>
  <w:p w:rsidR="00D02348" w:rsidRPr="008C0E4B" w:rsidRDefault="00D023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3593" w:rsidRPr="008C0E4B" w:rsidRDefault="00DC3593" w:rsidP="00360842">
      <w:r w:rsidRPr="008C0E4B">
        <w:separator/>
      </w:r>
    </w:p>
  </w:footnote>
  <w:footnote w:type="continuationSeparator" w:id="0">
    <w:p w:rsidR="00DC3593" w:rsidRPr="008C0E4B" w:rsidRDefault="00DC3593" w:rsidP="00360842">
      <w:r w:rsidRPr="008C0E4B"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1BA" w:rsidRPr="008C0E4B" w:rsidRDefault="005211BA" w:rsidP="005211BA">
    <w:pPr>
      <w:pStyle w:val="05-"/>
      <w:wordWrap w:val="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8C0E4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月　　　日</w:t>
    </w:r>
    <w:r w:rsidRPr="008C0E4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8C0E4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天気　</w:t>
    </w:r>
    <w:r w:rsidRPr="008C0E4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</w:t>
    </w:r>
    <w:r w:rsidRPr="008C0E4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気温　　</w:t>
    </w:r>
    <w:r w:rsidRPr="008C0E4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</w:t>
    </w:r>
    <w:r w:rsidRPr="008C0E4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  <w:r w:rsidRPr="008C0E4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>℃</w:t>
    </w:r>
    <w:r w:rsidRPr="008C0E4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</w:t>
    </w:r>
  </w:p>
  <w:p w:rsidR="000B482A" w:rsidRPr="008C0E4B" w:rsidRDefault="005211BA" w:rsidP="005211BA">
    <w:pPr>
      <w:pStyle w:val="05-"/>
      <w:wordWrap w:val="0"/>
      <w:spacing w:beforeLines="50" w:before="120"/>
      <w:jc w:val="right"/>
      <w:rPr>
        <w:rFonts w:asciiTheme="minorEastAsia" w:eastAsiaTheme="minorEastAsia" w:hAnsiTheme="minorEastAsia" w:cs="A-OTF じゅん Pro 101"/>
        <w:sz w:val="18"/>
        <w:szCs w:val="18"/>
        <w:u w:val="single"/>
        <w:lang w:val="en-US"/>
      </w:rPr>
    </w:pPr>
    <w:r w:rsidRPr="008C0E4B">
      <w:rPr>
        <w:rFonts w:asciiTheme="minorEastAsia" w:eastAsiaTheme="minorEastAsia" w:hAnsiTheme="minorEastAsia" w:cs="A-OTF じゅん Pro 101" w:hint="eastAsia"/>
        <w:sz w:val="18"/>
        <w:szCs w:val="18"/>
        <w:u w:val="single"/>
      </w:rPr>
      <w:t xml:space="preserve">　　　年　　　組　　　番　名前　　　　　　　</w:t>
    </w:r>
    <w:r w:rsidRPr="008C0E4B">
      <w:rPr>
        <w:rFonts w:asciiTheme="minorEastAsia" w:eastAsiaTheme="minorEastAsia" w:hAnsiTheme="minorEastAsia" w:cs="A-OTF じゅん Pro 101" w:hint="eastAsia"/>
        <w:sz w:val="18"/>
        <w:szCs w:val="18"/>
        <w:u w:val="single"/>
        <w:lang w:val="en-US"/>
      </w:rPr>
      <w:t xml:space="preserve">　　　　　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54658"/>
    <w:multiLevelType w:val="hybridMultilevel"/>
    <w:tmpl w:val="038EA898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4B34594A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>
    <w:nsid w:val="08A37B3A"/>
    <w:multiLevelType w:val="hybridMultilevel"/>
    <w:tmpl w:val="4020595A"/>
    <w:lvl w:ilvl="0" w:tplc="57444ED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>
    <w:nsid w:val="1B4F5D70"/>
    <w:multiLevelType w:val="hybridMultilevel"/>
    <w:tmpl w:val="C512D80A"/>
    <w:lvl w:ilvl="0" w:tplc="A83C848E">
      <w:start w:val="1"/>
      <w:numFmt w:val="decimalEnclosedCircle"/>
      <w:lvlText w:val="%1"/>
      <w:lvlJc w:val="left"/>
      <w:pPr>
        <w:ind w:left="360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>
    <w:nsid w:val="1D4B73B4"/>
    <w:multiLevelType w:val="hybridMultilevel"/>
    <w:tmpl w:val="9DFC53DA"/>
    <w:lvl w:ilvl="0" w:tplc="032602D2">
      <w:start w:val="1"/>
      <w:numFmt w:val="decimalEnclosedCircle"/>
      <w:lvlText w:val="%1"/>
      <w:lvlJc w:val="left"/>
      <w:pPr>
        <w:ind w:left="795" w:hanging="79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56DB46C9"/>
    <w:multiLevelType w:val="hybridMultilevel"/>
    <w:tmpl w:val="AF167E6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defaultTabStop w:val="840"/>
  <w:drawingGridHorizontalSpacing w:val="201"/>
  <w:drawingGridVerticalSpacing w:val="185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5C30"/>
    <w:rsid w:val="00032973"/>
    <w:rsid w:val="00066C33"/>
    <w:rsid w:val="000A6C0A"/>
    <w:rsid w:val="000B482A"/>
    <w:rsid w:val="000F4BAA"/>
    <w:rsid w:val="001808D2"/>
    <w:rsid w:val="001951CE"/>
    <w:rsid w:val="00270C2B"/>
    <w:rsid w:val="0027576C"/>
    <w:rsid w:val="002878EF"/>
    <w:rsid w:val="002B6120"/>
    <w:rsid w:val="003414B8"/>
    <w:rsid w:val="00360842"/>
    <w:rsid w:val="0036094A"/>
    <w:rsid w:val="00377FF1"/>
    <w:rsid w:val="0039239D"/>
    <w:rsid w:val="0040789A"/>
    <w:rsid w:val="0046599C"/>
    <w:rsid w:val="00474120"/>
    <w:rsid w:val="00496FD2"/>
    <w:rsid w:val="004D1458"/>
    <w:rsid w:val="005211BA"/>
    <w:rsid w:val="00585031"/>
    <w:rsid w:val="00680198"/>
    <w:rsid w:val="006C2EF3"/>
    <w:rsid w:val="00713379"/>
    <w:rsid w:val="00774DCD"/>
    <w:rsid w:val="007A2BAE"/>
    <w:rsid w:val="00805703"/>
    <w:rsid w:val="00866C8B"/>
    <w:rsid w:val="00874C86"/>
    <w:rsid w:val="008C0E4B"/>
    <w:rsid w:val="00902450"/>
    <w:rsid w:val="0094474F"/>
    <w:rsid w:val="009C5C30"/>
    <w:rsid w:val="009F3DC2"/>
    <w:rsid w:val="00A643A0"/>
    <w:rsid w:val="00A719D8"/>
    <w:rsid w:val="00AA0E41"/>
    <w:rsid w:val="00AA3A3A"/>
    <w:rsid w:val="00AD5CFB"/>
    <w:rsid w:val="00C30DFC"/>
    <w:rsid w:val="00C53BE2"/>
    <w:rsid w:val="00C663B5"/>
    <w:rsid w:val="00D02348"/>
    <w:rsid w:val="00D17FEE"/>
    <w:rsid w:val="00D27EA9"/>
    <w:rsid w:val="00D36667"/>
    <w:rsid w:val="00DB1BC3"/>
    <w:rsid w:val="00DC3593"/>
    <w:rsid w:val="00DF4F51"/>
    <w:rsid w:val="00E21047"/>
    <w:rsid w:val="00E31724"/>
    <w:rsid w:val="00E51456"/>
    <w:rsid w:val="00E533E8"/>
    <w:rsid w:val="00E56FAF"/>
    <w:rsid w:val="00E75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5-">
    <w:name w:val="05-小見出し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A-OTF 新ゴ Pro DB" w:eastAsia="A-OTF 新ゴ Pro DB" w:cs="A-OTF 新ゴ Pro DB"/>
      <w:color w:val="000000"/>
      <w:kern w:val="0"/>
      <w:sz w:val="20"/>
      <w:szCs w:val="20"/>
      <w:lang w:val="ja-JP"/>
    </w:rPr>
  </w:style>
  <w:style w:type="paragraph" w:customStyle="1" w:styleId="00-">
    <w:name w:val="00-本文"/>
    <w:basedOn w:val="a"/>
    <w:uiPriority w:val="99"/>
    <w:rsid w:val="009C5C30"/>
    <w:pPr>
      <w:tabs>
        <w:tab w:val="left" w:pos="992"/>
      </w:tabs>
      <w:suppressAutoHyphens/>
      <w:autoSpaceDE w:val="0"/>
      <w:autoSpaceDN w:val="0"/>
      <w:adjustRightInd w:val="0"/>
      <w:spacing w:line="369" w:lineRule="atLeast"/>
      <w:ind w:left="198" w:hanging="198"/>
      <w:textAlignment w:val="center"/>
    </w:pPr>
    <w:rPr>
      <w:rFonts w:ascii="ＭＳ 明朝" w:eastAsia="ＭＳ 明朝" w:cs="ＭＳ 明朝"/>
      <w:color w:val="000000"/>
      <w:kern w:val="0"/>
      <w:sz w:val="20"/>
      <w:szCs w:val="20"/>
      <w:lang w:val="ja-JP"/>
    </w:rPr>
  </w:style>
  <w:style w:type="paragraph" w:customStyle="1" w:styleId="00-0">
    <w:name w:val="00-解答下線"/>
    <w:basedOn w:val="a"/>
    <w:uiPriority w:val="99"/>
    <w:rsid w:val="009C5C30"/>
    <w:pPr>
      <w:pBdr>
        <w:bottom w:val="single" w:sz="3" w:space="2" w:color="000000"/>
      </w:pBdr>
      <w:suppressAutoHyphens/>
      <w:autoSpaceDE w:val="0"/>
      <w:autoSpaceDN w:val="0"/>
      <w:adjustRightInd w:val="0"/>
      <w:spacing w:line="369" w:lineRule="atLeast"/>
      <w:textAlignment w:val="center"/>
    </w:pPr>
    <w:rPr>
      <w:rFonts w:ascii="ＭＳ 明朝" w:eastAsia="ＭＳ 明朝" w:cs="ＭＳ 明朝"/>
      <w:color w:val="000000"/>
      <w:kern w:val="0"/>
      <w:sz w:val="20"/>
      <w:szCs w:val="20"/>
      <w:u w:color="000000"/>
      <w:lang w:val="ja-JP"/>
    </w:rPr>
  </w:style>
  <w:style w:type="paragraph" w:styleId="a3">
    <w:name w:val="header"/>
    <w:basedOn w:val="a"/>
    <w:link w:val="a4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60842"/>
  </w:style>
  <w:style w:type="paragraph" w:styleId="a5">
    <w:name w:val="footer"/>
    <w:basedOn w:val="a"/>
    <w:link w:val="a6"/>
    <w:uiPriority w:val="99"/>
    <w:unhideWhenUsed/>
    <w:rsid w:val="0036084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60842"/>
  </w:style>
  <w:style w:type="paragraph" w:styleId="a7">
    <w:name w:val="Balloon Text"/>
    <w:basedOn w:val="a"/>
    <w:link w:val="a8"/>
    <w:uiPriority w:val="99"/>
    <w:semiHidden/>
    <w:unhideWhenUsed/>
    <w:rsid w:val="00AA3A3A"/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A3A3A"/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uiPriority w:val="39"/>
    <w:rsid w:val="004078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正進社　中学　理科</dc:creator>
  <cp:keywords/>
  <dc:description/>
  <cp:lastModifiedBy>正進社　中学　理科</cp:lastModifiedBy>
  <cp:revision>23</cp:revision>
  <cp:lastPrinted>2016-02-29T11:48:00Z</cp:lastPrinted>
  <dcterms:created xsi:type="dcterms:W3CDTF">2015-01-14T06:05:00Z</dcterms:created>
  <dcterms:modified xsi:type="dcterms:W3CDTF">2016-03-23T06:43:00Z</dcterms:modified>
</cp:coreProperties>
</file>