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D86DFE" w:rsidP="00A8010B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実験８　混合物</w:t>
      </w:r>
      <w:r w:rsidR="00796D84">
        <w:rPr>
          <w:rFonts w:ascii="ＭＳ ゴシック" w:eastAsia="ＭＳ ゴシック" w:hAnsi="ＭＳ ゴシック" w:cs="A-OTF じゅん Pro 101" w:hint="eastAsia"/>
          <w:sz w:val="28"/>
          <w:szCs w:val="28"/>
        </w:rPr>
        <w:t>の蒸留</w:t>
      </w:r>
    </w:p>
    <w:p w:rsidR="00E31724" w:rsidRPr="00C663B5" w:rsidRDefault="009C5C30" w:rsidP="00A8010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A8010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A8010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A8010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E969DE" w:rsidRDefault="00585031" w:rsidP="00A8010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969DE">
        <w:rPr>
          <w:rFonts w:asciiTheme="minorEastAsia" w:eastAsiaTheme="minorEastAsia" w:hAnsiTheme="minorEastAsia" w:hint="eastAsia"/>
          <w:sz w:val="21"/>
          <w:szCs w:val="21"/>
        </w:rPr>
        <w:t>水　□エタノール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951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E4C5F">
        <w:rPr>
          <w:rFonts w:asciiTheme="minorEastAsia" w:eastAsiaTheme="minorEastAsia" w:hAnsiTheme="minorEastAsia" w:hint="eastAsia"/>
          <w:sz w:val="21"/>
          <w:szCs w:val="21"/>
        </w:rPr>
        <w:t>枝つきフラスコ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E969DE">
        <w:rPr>
          <w:rFonts w:asciiTheme="minorEastAsia" w:eastAsiaTheme="minorEastAsia" w:hAnsiTheme="minorEastAsia" w:hint="eastAsia"/>
          <w:sz w:val="21"/>
          <w:szCs w:val="21"/>
        </w:rPr>
        <w:t xml:space="preserve">□メスシリンダー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E4C5F">
        <w:rPr>
          <w:rFonts w:asciiTheme="minorEastAsia" w:eastAsiaTheme="minorEastAsia" w:hAnsiTheme="minorEastAsia" w:hint="eastAsia"/>
          <w:sz w:val="21"/>
          <w:szCs w:val="21"/>
        </w:rPr>
        <w:t>試験管</w:t>
      </w:r>
      <w:r w:rsidR="00E969DE">
        <w:rPr>
          <w:rFonts w:asciiTheme="minorEastAsia" w:eastAsiaTheme="minorEastAsia" w:hAnsiTheme="minorEastAsia" w:hint="eastAsia"/>
          <w:sz w:val="21"/>
          <w:szCs w:val="21"/>
        </w:rPr>
        <w:t xml:space="preserve">（３）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E4C5F">
        <w:rPr>
          <w:rFonts w:asciiTheme="minorEastAsia" w:eastAsiaTheme="minorEastAsia" w:hAnsiTheme="minorEastAsia" w:hint="eastAsia"/>
          <w:sz w:val="21"/>
          <w:szCs w:val="21"/>
        </w:rPr>
        <w:t>試験管立て</w:t>
      </w:r>
    </w:p>
    <w:p w:rsidR="00E969DE" w:rsidRDefault="00E969DE" w:rsidP="00A8010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□ビーカー　□温度計　□ゴム栓　□ゴム管　□ガラス管　□沸騰石　□ガスバーナー　</w:t>
      </w:r>
    </w:p>
    <w:p w:rsidR="00EE4C5F" w:rsidRDefault="00585031" w:rsidP="00A8010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E4C5F">
        <w:rPr>
          <w:rFonts w:asciiTheme="minorEastAsia" w:eastAsiaTheme="minorEastAsia" w:hAnsiTheme="minorEastAsia" w:hint="eastAsia"/>
          <w:sz w:val="21"/>
          <w:szCs w:val="21"/>
        </w:rPr>
        <w:t xml:space="preserve">スタンド　</w:t>
      </w:r>
      <w:r w:rsidR="00E969DE">
        <w:rPr>
          <w:rFonts w:asciiTheme="minorEastAsia" w:eastAsiaTheme="minorEastAsia" w:hAnsiTheme="minorEastAsia" w:hint="eastAsia"/>
          <w:sz w:val="21"/>
          <w:szCs w:val="21"/>
        </w:rPr>
        <w:t xml:space="preserve">□支持環　□自在ばさみ　□金網　□蒸発皿　□ろ紙　□マッチ　</w:t>
      </w:r>
      <w:r w:rsidR="00EE4C5F">
        <w:rPr>
          <w:rFonts w:asciiTheme="minorEastAsia" w:eastAsiaTheme="minorEastAsia" w:hAnsiTheme="minorEastAsia" w:hint="eastAsia"/>
          <w:sz w:val="21"/>
          <w:szCs w:val="21"/>
        </w:rPr>
        <w:t>□ピンセット</w:t>
      </w:r>
      <w:r w:rsidR="00044A3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9C5C30" w:rsidRPr="00C663B5" w:rsidRDefault="009C5C30" w:rsidP="00A8010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DA0465" w:rsidRPr="00EE4C5F" w:rsidRDefault="00414420" w:rsidP="00A8010B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64384" behindDoc="0" locked="1" layoutInCell="1" allowOverlap="1" wp14:anchorId="75B38992" wp14:editId="03B18F18">
            <wp:simplePos x="0" y="0"/>
            <wp:positionH relativeFrom="column">
              <wp:posOffset>3830955</wp:posOffset>
            </wp:positionH>
            <wp:positionV relativeFrom="paragraph">
              <wp:posOffset>635</wp:posOffset>
            </wp:positionV>
            <wp:extent cx="1591200" cy="1521000"/>
            <wp:effectExtent l="0" t="0" r="9525" b="3175"/>
            <wp:wrapSquare wrapText="bothSides"/>
            <wp:docPr id="5" name="図 5" descr="\\AITA_JUN-PC\Work7\★正進社_理科実験シート\入稿_実験シート東書１年\00図版出力\理東1_076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１年\00図版出力\理東1_076_02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200" cy="152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69DE">
        <w:rPr>
          <w:rFonts w:ascii="ＭＳ 明朝" w:eastAsia="ＭＳ 明朝" w:hAnsi="ＭＳ 明朝" w:hint="eastAsia"/>
          <w:sz w:val="21"/>
          <w:szCs w:val="21"/>
        </w:rPr>
        <w:t>エタノール３</w:t>
      </w:r>
      <w:r w:rsidR="00D65687">
        <w:rPr>
          <w:rFonts w:ascii="ＭＳ 明朝" w:eastAsia="ＭＳ 明朝" w:hAnsi="ＭＳ 明朝" w:hint="eastAsia"/>
          <w:sz w:val="21"/>
          <w:szCs w:val="21"/>
        </w:rPr>
        <w:t>cm</w:t>
      </w:r>
      <w:r w:rsidR="00E969DE" w:rsidRPr="00D65687">
        <w:rPr>
          <w:rFonts w:ascii="ＭＳ 明朝" w:eastAsia="ＭＳ 明朝" w:hAnsi="ＭＳ 明朝" w:hint="eastAsia"/>
          <w:sz w:val="21"/>
          <w:szCs w:val="21"/>
          <w:vertAlign w:val="superscript"/>
        </w:rPr>
        <w:t>3</w:t>
      </w:r>
      <w:r w:rsidR="00E969DE">
        <w:rPr>
          <w:rFonts w:ascii="ＭＳ 明朝" w:eastAsia="ＭＳ 明朝" w:hAnsi="ＭＳ 明朝" w:hint="eastAsia"/>
          <w:sz w:val="21"/>
          <w:szCs w:val="21"/>
        </w:rPr>
        <w:t>と水</w:t>
      </w:r>
      <w:r w:rsidR="00E969DE">
        <w:rPr>
          <w:rFonts w:ascii="ＭＳ 明朝" w:eastAsia="ＭＳ 明朝" w:hAnsi="ＭＳ 明朝"/>
          <w:sz w:val="21"/>
          <w:szCs w:val="21"/>
        </w:rPr>
        <w:t>17</w:t>
      </w:r>
      <w:r w:rsidR="00D65687">
        <w:rPr>
          <w:rFonts w:ascii="ＭＳ 明朝" w:eastAsia="ＭＳ 明朝" w:hAnsi="ＭＳ 明朝" w:hint="eastAsia"/>
          <w:sz w:val="21"/>
          <w:szCs w:val="21"/>
        </w:rPr>
        <w:t>cm</w:t>
      </w:r>
      <w:r w:rsidR="00E969DE" w:rsidRPr="00D65687">
        <w:rPr>
          <w:rFonts w:ascii="ＭＳ 明朝" w:eastAsia="ＭＳ 明朝" w:hAnsi="ＭＳ 明朝" w:hint="eastAsia"/>
          <w:sz w:val="21"/>
          <w:szCs w:val="21"/>
          <w:vertAlign w:val="superscript"/>
        </w:rPr>
        <w:t>3</w:t>
      </w:r>
      <w:r w:rsidR="00D86DFE">
        <w:rPr>
          <w:rFonts w:ascii="ＭＳ 明朝" w:eastAsia="ＭＳ 明朝" w:hAnsi="ＭＳ 明朝" w:hint="eastAsia"/>
          <w:sz w:val="21"/>
          <w:szCs w:val="21"/>
        </w:rPr>
        <w:t>の混合物を</w:t>
      </w:r>
      <w:r w:rsidR="00EE4C5F">
        <w:rPr>
          <w:rFonts w:ascii="ＭＳ 明朝" w:eastAsia="ＭＳ 明朝" w:hAnsi="ＭＳ 明朝" w:hint="eastAsia"/>
          <w:sz w:val="21"/>
          <w:szCs w:val="21"/>
        </w:rPr>
        <w:t>加熱する。</w:t>
      </w:r>
    </w:p>
    <w:p w:rsidR="00CB5B29" w:rsidRPr="00E969DE" w:rsidRDefault="00E969DE" w:rsidP="00A8010B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出てきた液体を約２</w:t>
      </w:r>
      <w:r w:rsidR="00D65687">
        <w:rPr>
          <w:rFonts w:ascii="ＭＳ 明朝" w:eastAsia="ＭＳ 明朝" w:hAnsi="ＭＳ 明朝" w:hint="eastAsia"/>
          <w:sz w:val="21"/>
          <w:szCs w:val="21"/>
        </w:rPr>
        <w:t>cm</w:t>
      </w:r>
      <w:r w:rsidR="00D65687">
        <w:rPr>
          <w:rFonts w:ascii="ＭＳ 明朝" w:eastAsia="ＭＳ 明朝" w:hAnsi="ＭＳ 明朝" w:hint="eastAsia"/>
          <w:sz w:val="21"/>
          <w:szCs w:val="21"/>
          <w:vertAlign w:val="superscript"/>
        </w:rPr>
        <w:t>3</w:t>
      </w:r>
      <w:r>
        <w:rPr>
          <w:rFonts w:ascii="ＭＳ 明朝" w:eastAsia="ＭＳ 明朝" w:hAnsi="ＭＳ 明朝" w:hint="eastAsia"/>
          <w:sz w:val="21"/>
          <w:szCs w:val="21"/>
        </w:rPr>
        <w:t>ずつ，３本の試験管に集める。</w:t>
      </w:r>
    </w:p>
    <w:p w:rsidR="00E969DE" w:rsidRPr="00E969DE" w:rsidRDefault="00D86DFE" w:rsidP="00A8010B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試験管にたまった</w:t>
      </w:r>
      <w:r w:rsidR="00E969DE">
        <w:rPr>
          <w:rFonts w:ascii="ＭＳ 明朝" w:eastAsia="ＭＳ 明朝" w:hAnsi="ＭＳ 明朝" w:hint="eastAsia"/>
          <w:sz w:val="21"/>
          <w:szCs w:val="21"/>
        </w:rPr>
        <w:t>液体を冷やしてから，それぞれの性質を調べる。</w:t>
      </w:r>
    </w:p>
    <w:p w:rsidR="00176663" w:rsidRDefault="002213C9" w:rsidP="00A8010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43110B5" wp14:editId="695A96F0">
                <wp:simplePos x="0" y="0"/>
                <wp:positionH relativeFrom="column">
                  <wp:posOffset>93980</wp:posOffset>
                </wp:positionH>
                <wp:positionV relativeFrom="paragraph">
                  <wp:posOffset>40005</wp:posOffset>
                </wp:positionV>
                <wp:extent cx="3606800" cy="399415"/>
                <wp:effectExtent l="0" t="0" r="0" b="63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0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3C9" w:rsidRPr="0078742E" w:rsidRDefault="002213C9" w:rsidP="002213C9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78742E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 xml:space="preserve">注意　</w:t>
                            </w:r>
                            <w:r w:rsidRPr="002213C9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  <w:lang w:val="en-US"/>
                              </w:rPr>
                              <w:t>集めた</w:t>
                            </w:r>
                            <w:r w:rsidRPr="002213C9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  <w:lang w:val="en-US"/>
                              </w:rPr>
                              <w:t>液の中にガラス管が入っていないことを確認してから火を消す</w:t>
                            </w:r>
                            <w:r w:rsidRPr="002213C9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  <w:lang w:val="en-US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7.4pt;margin-top:3.15pt;width:284pt;height:3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" fillcolor="#d8d8d8 [2732]" stroked="f" strokeweight=".5pt">
                <v:textbox inset="3mm,1mm,3mm,1mm">
                  <w:txbxContent>
                    <w:p w:rsidR="002213C9" w:rsidRPr="0078742E" w:rsidRDefault="002213C9" w:rsidP="002213C9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78742E"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 xml:space="preserve">注意　</w:t>
                      </w:r>
                      <w:r w:rsidRPr="002213C9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  <w:lang w:val="en-US"/>
                        </w:rPr>
                        <w:t>集めた</w:t>
                      </w:r>
                      <w:r w:rsidRPr="002213C9">
                        <w:rPr>
                          <w:rFonts w:asciiTheme="minorEastAsia" w:eastAsiaTheme="minorEastAsia" w:hAnsiTheme="minorEastAsia"/>
                          <w:sz w:val="18"/>
                          <w:szCs w:val="18"/>
                          <w:lang w:val="en-US"/>
                        </w:rPr>
                        <w:t>液の中にガラス管が入っていないことを確認してから火を消す</w:t>
                      </w:r>
                      <w:r w:rsidRPr="002213C9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  <w:lang w:val="en-US"/>
                        </w:rPr>
                        <w:t>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86DFE" w:rsidRDefault="00D86DFE" w:rsidP="00A8010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86DFE" w:rsidRPr="00EE4C5F" w:rsidRDefault="00D86DFE" w:rsidP="00A8010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663B5" w:rsidRDefault="00E31724" w:rsidP="00A8010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76663"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555"/>
        <w:gridCol w:w="2354"/>
        <w:gridCol w:w="2354"/>
        <w:gridCol w:w="2355"/>
      </w:tblGrid>
      <w:tr w:rsidR="00176663" w:rsidTr="00BB3F27">
        <w:trPr>
          <w:trHeight w:val="454"/>
        </w:trPr>
        <w:tc>
          <w:tcPr>
            <w:tcW w:w="1555" w:type="dxa"/>
            <w:vAlign w:val="center"/>
          </w:tcPr>
          <w:p w:rsidR="00176663" w:rsidRDefault="00176663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  <w:vAlign w:val="center"/>
          </w:tcPr>
          <w:p w:rsidR="00176663" w:rsidRDefault="00D86DFE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１本目</w:t>
            </w:r>
          </w:p>
        </w:tc>
        <w:tc>
          <w:tcPr>
            <w:tcW w:w="2354" w:type="dxa"/>
            <w:vAlign w:val="center"/>
          </w:tcPr>
          <w:p w:rsidR="00176663" w:rsidRDefault="00D86DFE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２本目</w:t>
            </w:r>
          </w:p>
        </w:tc>
        <w:tc>
          <w:tcPr>
            <w:tcW w:w="2355" w:type="dxa"/>
            <w:vAlign w:val="center"/>
          </w:tcPr>
          <w:p w:rsidR="00176663" w:rsidRDefault="00D86DFE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３本目</w:t>
            </w:r>
          </w:p>
        </w:tc>
      </w:tr>
      <w:tr w:rsidR="00176663" w:rsidTr="00781FF0">
        <w:trPr>
          <w:trHeight w:val="610"/>
        </w:trPr>
        <w:tc>
          <w:tcPr>
            <w:tcW w:w="1555" w:type="dxa"/>
            <w:vAlign w:val="center"/>
          </w:tcPr>
          <w:p w:rsidR="00176663" w:rsidRDefault="00D86DFE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気体の温度</w:t>
            </w:r>
          </w:p>
        </w:tc>
        <w:tc>
          <w:tcPr>
            <w:tcW w:w="2354" w:type="dxa"/>
            <w:vAlign w:val="center"/>
          </w:tcPr>
          <w:p w:rsidR="00176663" w:rsidRDefault="00176663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  <w:vAlign w:val="center"/>
          </w:tcPr>
          <w:p w:rsidR="00176663" w:rsidRDefault="00176663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55" w:type="dxa"/>
            <w:vAlign w:val="center"/>
          </w:tcPr>
          <w:p w:rsidR="00176663" w:rsidRDefault="00176663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76663" w:rsidTr="00781FF0">
        <w:trPr>
          <w:trHeight w:val="610"/>
        </w:trPr>
        <w:tc>
          <w:tcPr>
            <w:tcW w:w="1555" w:type="dxa"/>
            <w:vAlign w:val="center"/>
          </w:tcPr>
          <w:p w:rsidR="00176663" w:rsidRDefault="00D86DFE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色</w:t>
            </w:r>
          </w:p>
        </w:tc>
        <w:tc>
          <w:tcPr>
            <w:tcW w:w="2354" w:type="dxa"/>
            <w:vAlign w:val="center"/>
          </w:tcPr>
          <w:p w:rsidR="00176663" w:rsidRDefault="00176663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  <w:vAlign w:val="center"/>
          </w:tcPr>
          <w:p w:rsidR="00176663" w:rsidRDefault="00176663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55" w:type="dxa"/>
            <w:vAlign w:val="center"/>
          </w:tcPr>
          <w:p w:rsidR="00176663" w:rsidRDefault="00176663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76663" w:rsidTr="00781FF0">
        <w:trPr>
          <w:trHeight w:val="610"/>
        </w:trPr>
        <w:tc>
          <w:tcPr>
            <w:tcW w:w="1555" w:type="dxa"/>
            <w:vAlign w:val="center"/>
          </w:tcPr>
          <w:p w:rsidR="00176663" w:rsidRDefault="00D86DFE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におい</w:t>
            </w:r>
          </w:p>
        </w:tc>
        <w:tc>
          <w:tcPr>
            <w:tcW w:w="2354" w:type="dxa"/>
            <w:vAlign w:val="center"/>
          </w:tcPr>
          <w:p w:rsidR="00176663" w:rsidRDefault="00176663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  <w:vAlign w:val="center"/>
          </w:tcPr>
          <w:p w:rsidR="00176663" w:rsidRDefault="00176663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55" w:type="dxa"/>
            <w:vAlign w:val="center"/>
          </w:tcPr>
          <w:p w:rsidR="00176663" w:rsidRDefault="00176663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86DFE" w:rsidTr="00781FF0">
        <w:trPr>
          <w:trHeight w:val="610"/>
        </w:trPr>
        <w:tc>
          <w:tcPr>
            <w:tcW w:w="1555" w:type="dxa"/>
            <w:vAlign w:val="center"/>
          </w:tcPr>
          <w:p w:rsidR="00D86DFE" w:rsidRDefault="00D86DFE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火を近づける</w:t>
            </w:r>
          </w:p>
        </w:tc>
        <w:tc>
          <w:tcPr>
            <w:tcW w:w="2354" w:type="dxa"/>
            <w:vAlign w:val="center"/>
          </w:tcPr>
          <w:p w:rsidR="00D86DFE" w:rsidRDefault="00D86DFE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  <w:vAlign w:val="center"/>
          </w:tcPr>
          <w:p w:rsidR="00D86DFE" w:rsidRDefault="00D86DFE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55" w:type="dxa"/>
            <w:vAlign w:val="center"/>
          </w:tcPr>
          <w:p w:rsidR="00D86DFE" w:rsidRDefault="00D86DFE" w:rsidP="00A8010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DA0465" w:rsidRDefault="00DA0465" w:rsidP="00A8010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A8010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A8010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A8010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D86DFE" w:rsidRDefault="00D86DFE" w:rsidP="00A8010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2B6120" w:rsidRPr="00C663B5" w:rsidRDefault="002B6120" w:rsidP="00A8010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A8010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D1771F" w:rsidRPr="002B6120" w:rsidRDefault="002B6120" w:rsidP="00A8010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D1771F" w:rsidRPr="002B6120" w:rsidSect="004113E8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65B" w:rsidRDefault="0070365B" w:rsidP="00360842">
      <w:r>
        <w:separator/>
      </w:r>
    </w:p>
  </w:endnote>
  <w:endnote w:type="continuationSeparator" w:id="0">
    <w:p w:rsidR="0070365B" w:rsidRDefault="0070365B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D84" w:rsidRPr="00796D84" w:rsidRDefault="00796D84" w:rsidP="00796D84">
    <w:pPr>
      <w:pStyle w:val="a5"/>
      <w:jc w:val="right"/>
      <w:rPr>
        <w:rFonts w:asciiTheme="minorEastAsia" w:hAnsiTheme="minorEastAsia"/>
      </w:rPr>
    </w:pPr>
    <w:r w:rsidRPr="00796D84">
      <w:rPr>
        <w:rFonts w:asciiTheme="minorEastAsia" w:hAnsiTheme="minorEastAsia"/>
      </w:rPr>
      <w:t>T1</w:t>
    </w:r>
  </w:p>
  <w:p w:rsidR="00796D84" w:rsidRDefault="00796D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65B" w:rsidRDefault="0070365B" w:rsidP="00360842">
      <w:r>
        <w:separator/>
      </w:r>
    </w:p>
  </w:footnote>
  <w:footnote w:type="continuationSeparator" w:id="0">
    <w:p w:rsidR="0070365B" w:rsidRDefault="0070365B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10B" w:rsidRPr="00061F28" w:rsidRDefault="00A8010B" w:rsidP="00A8010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A8010B" w:rsidRDefault="00A8010B" w:rsidP="00A8010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8DA3BAE"/>
    <w:multiLevelType w:val="hybridMultilevel"/>
    <w:tmpl w:val="E41A7EC2"/>
    <w:lvl w:ilvl="0" w:tplc="66F8B19A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4A31"/>
    <w:rsid w:val="000B482A"/>
    <w:rsid w:val="000D6CEB"/>
    <w:rsid w:val="000F4BAA"/>
    <w:rsid w:val="00176663"/>
    <w:rsid w:val="001951CE"/>
    <w:rsid w:val="001E5E66"/>
    <w:rsid w:val="00210309"/>
    <w:rsid w:val="002213C9"/>
    <w:rsid w:val="00270C2B"/>
    <w:rsid w:val="002973A3"/>
    <w:rsid w:val="002B6120"/>
    <w:rsid w:val="00304CF8"/>
    <w:rsid w:val="003414B8"/>
    <w:rsid w:val="00360842"/>
    <w:rsid w:val="003B04C0"/>
    <w:rsid w:val="0040789A"/>
    <w:rsid w:val="004113E8"/>
    <w:rsid w:val="00414420"/>
    <w:rsid w:val="004D1458"/>
    <w:rsid w:val="00585031"/>
    <w:rsid w:val="005975E6"/>
    <w:rsid w:val="006C2EF3"/>
    <w:rsid w:val="006F7097"/>
    <w:rsid w:val="0070365B"/>
    <w:rsid w:val="00713379"/>
    <w:rsid w:val="007549DD"/>
    <w:rsid w:val="00781FF0"/>
    <w:rsid w:val="00796D84"/>
    <w:rsid w:val="007A2BAE"/>
    <w:rsid w:val="007D4E60"/>
    <w:rsid w:val="00874C86"/>
    <w:rsid w:val="008D57A5"/>
    <w:rsid w:val="0094474F"/>
    <w:rsid w:val="00964C27"/>
    <w:rsid w:val="009C5C30"/>
    <w:rsid w:val="009E12F7"/>
    <w:rsid w:val="00A8010B"/>
    <w:rsid w:val="00AA3A3A"/>
    <w:rsid w:val="00AB6BF8"/>
    <w:rsid w:val="00B07AF3"/>
    <w:rsid w:val="00BB3F27"/>
    <w:rsid w:val="00BF3A50"/>
    <w:rsid w:val="00C57625"/>
    <w:rsid w:val="00C663B5"/>
    <w:rsid w:val="00CB5B29"/>
    <w:rsid w:val="00CF740F"/>
    <w:rsid w:val="00D01A57"/>
    <w:rsid w:val="00D1771F"/>
    <w:rsid w:val="00D30B90"/>
    <w:rsid w:val="00D36667"/>
    <w:rsid w:val="00D65687"/>
    <w:rsid w:val="00D708FB"/>
    <w:rsid w:val="00D86DFE"/>
    <w:rsid w:val="00DA0465"/>
    <w:rsid w:val="00DB1BC3"/>
    <w:rsid w:val="00DF4F51"/>
    <w:rsid w:val="00E024D5"/>
    <w:rsid w:val="00E21047"/>
    <w:rsid w:val="00E31724"/>
    <w:rsid w:val="00E533E8"/>
    <w:rsid w:val="00E56FAF"/>
    <w:rsid w:val="00E969DE"/>
    <w:rsid w:val="00EE4C5F"/>
    <w:rsid w:val="00F1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18</cp:revision>
  <cp:lastPrinted>2016-03-01T04:34:00Z</cp:lastPrinted>
  <dcterms:created xsi:type="dcterms:W3CDTF">2015-02-18T05:39:00Z</dcterms:created>
  <dcterms:modified xsi:type="dcterms:W3CDTF">2016-03-23T07:13:00Z</dcterms:modified>
</cp:coreProperties>
</file>