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EF6A3B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DC7283">
        <w:rPr>
          <w:rFonts w:ascii="ＭＳ ゴシック" w:eastAsia="ＭＳ ゴシック" w:hAnsi="ＭＳ ゴシック" w:cs="A-OTF じゅん Pro 101" w:hint="eastAsia"/>
          <w:sz w:val="28"/>
          <w:szCs w:val="28"/>
        </w:rPr>
        <w:t>４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A2AF3">
        <w:rPr>
          <w:rFonts w:ascii="ＭＳ ゴシック" w:eastAsia="ＭＳ ゴシック" w:hAnsi="ＭＳ ゴシック" w:cs="A-OTF じゅん Pro 101" w:hint="eastAsia"/>
          <w:sz w:val="28"/>
          <w:szCs w:val="28"/>
        </w:rPr>
        <w:t>酸性，アルカリ性の水溶液の性質</w:t>
      </w:r>
    </w:p>
    <w:p w:rsidR="00A643A0" w:rsidRDefault="00A643A0" w:rsidP="00EF6A3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EF6A3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EF6A3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A2AF3" w:rsidRDefault="00D50592" w:rsidP="00EF6A3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A2AF3">
        <w:rPr>
          <w:rFonts w:asciiTheme="minorEastAsia" w:eastAsiaTheme="minorEastAsia" w:hAnsiTheme="minorEastAsia" w:hint="eastAsia"/>
          <w:sz w:val="21"/>
          <w:szCs w:val="21"/>
        </w:rPr>
        <w:t>うすい塩酸（５％）　□うすい硫酸（５％）　□うすい水酸化ナトリウム水溶液（５％）</w:t>
      </w:r>
    </w:p>
    <w:p w:rsidR="00A92E4A" w:rsidRDefault="00DA2AF3" w:rsidP="00EF6A3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□石灰水（水酸化カルシウム水溶液）　□アンモニア水　□酢酸（食酢）　□試験管　</w:t>
      </w:r>
    </w:p>
    <w:p w:rsidR="00A92E4A" w:rsidRDefault="00DA2AF3" w:rsidP="00EF6A3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□試験管立て　□ガラス棒　□リトマス紙　□ＢＴＢ溶液　□マッチ</w:t>
      </w:r>
      <w:r w:rsidR="00A92E4A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□マグネシウムリボン　</w:t>
      </w:r>
    </w:p>
    <w:p w:rsidR="00A92E4A" w:rsidRDefault="00DA2AF3" w:rsidP="00EF6A3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□電源装置　□クリップつき導線　□電流計　□ステンレス電極　□豆電球　□精製水　</w:t>
      </w:r>
    </w:p>
    <w:p w:rsidR="00DA2AF3" w:rsidRDefault="00DA2AF3" w:rsidP="00EF6A3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□ビーカー</w:t>
      </w:r>
      <w:r w:rsidR="00A92E4A">
        <w:rPr>
          <w:rFonts w:asciiTheme="minorEastAsia" w:eastAsiaTheme="minorEastAsia" w:hAnsiTheme="minorEastAsia" w:hint="eastAsia"/>
          <w:sz w:val="21"/>
          <w:szCs w:val="21"/>
        </w:rPr>
        <w:t xml:space="preserve">　□スポイト</w:t>
      </w:r>
    </w:p>
    <w:p w:rsidR="00D17FEE" w:rsidRPr="00DA2AF3" w:rsidRDefault="00C47794" w:rsidP="00EF6A3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22EB4AFC" wp14:editId="37A86816">
            <wp:simplePos x="0" y="0"/>
            <wp:positionH relativeFrom="column">
              <wp:posOffset>2933065</wp:posOffset>
            </wp:positionH>
            <wp:positionV relativeFrom="paragraph">
              <wp:posOffset>1176020</wp:posOffset>
            </wp:positionV>
            <wp:extent cx="2564765" cy="988695"/>
            <wp:effectExtent l="0" t="0" r="6985" b="1905"/>
            <wp:wrapSquare wrapText="bothSides"/>
            <wp:docPr id="1" name="図 1" descr="\\AITA_JUN-PC\Work7\★正進社_理科実験シート\入稿_実験シート東書３年\00図版出力\理東3_014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00図版出力\理東3_014_03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4F1"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2336" behindDoc="0" locked="1" layoutInCell="1" allowOverlap="1" wp14:anchorId="7A05863F" wp14:editId="40FC1CD7">
            <wp:simplePos x="0" y="0"/>
            <wp:positionH relativeFrom="column">
              <wp:posOffset>3190240</wp:posOffset>
            </wp:positionH>
            <wp:positionV relativeFrom="paragraph">
              <wp:posOffset>121285</wp:posOffset>
            </wp:positionV>
            <wp:extent cx="2306880" cy="1000800"/>
            <wp:effectExtent l="0" t="0" r="0" b="8890"/>
            <wp:wrapSquare wrapText="bothSides"/>
            <wp:docPr id="3" name="図 3" descr="\\AITA_JUN-PC\Work7\★正進社_理科実験シート\入稿_実験シート東書３年\図版出力\理東3_014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14_02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880" cy="10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E1FC4" w:rsidRDefault="00BF78BC" w:rsidP="0015117B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図1のように，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>リトマス紙で水溶液を調べる。</w:t>
      </w:r>
    </w:p>
    <w:p w:rsidR="00DC7283" w:rsidRPr="00F45FFC" w:rsidRDefault="00BF78BC" w:rsidP="0015117B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図2のように，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>ＢＴＢ</w:t>
      </w:r>
      <w:r w:rsidR="00495B3D">
        <w:rPr>
          <w:rFonts w:asciiTheme="minorEastAsia" w:eastAsiaTheme="minorEastAsia" w:hAnsiTheme="minorEastAsia" w:hint="eastAsia"/>
          <w:sz w:val="21"/>
          <w:szCs w:val="21"/>
        </w:rPr>
        <w:t>溶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>液</w:t>
      </w:r>
      <w:r w:rsidR="00F45FFC">
        <w:rPr>
          <w:rFonts w:asciiTheme="minorEastAsia" w:eastAsiaTheme="minorEastAsia" w:hAnsiTheme="minorEastAsia" w:hint="eastAsia"/>
          <w:sz w:val="21"/>
          <w:szCs w:val="21"/>
        </w:rPr>
        <w:t>で水溶液を</w:t>
      </w:r>
      <w:r w:rsidR="00DC7283" w:rsidRPr="00F45FFC"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DC7283" w:rsidRDefault="00BF78BC" w:rsidP="0015117B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図3のように，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>マグネシウムリボンを</w:t>
      </w:r>
      <w:r w:rsidR="00F45FFC">
        <w:rPr>
          <w:rFonts w:asciiTheme="minorEastAsia" w:eastAsiaTheme="minorEastAsia" w:hAnsiTheme="minorEastAsia" w:hint="eastAsia"/>
          <w:sz w:val="21"/>
          <w:szCs w:val="21"/>
        </w:rPr>
        <w:t>水溶液に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>入れて調べる。</w:t>
      </w:r>
      <w:bookmarkStart w:id="0" w:name="_GoBack"/>
      <w:bookmarkEnd w:id="0"/>
    </w:p>
    <w:p w:rsidR="00F45FFC" w:rsidRDefault="00BF78BC" w:rsidP="0015117B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図4のように，</w:t>
      </w:r>
      <w:r w:rsidR="00F45FFC">
        <w:rPr>
          <w:rFonts w:asciiTheme="minorEastAsia" w:eastAsiaTheme="minorEastAsia" w:hAnsiTheme="minorEastAsia" w:hint="eastAsia"/>
          <w:sz w:val="21"/>
          <w:szCs w:val="21"/>
        </w:rPr>
        <w:t>水溶液に電流が流れるかどうか調べる。</w:t>
      </w:r>
    </w:p>
    <w:p w:rsidR="007364F1" w:rsidRDefault="007364F1" w:rsidP="00EF6A3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4522E6C1" wp14:editId="66FB5DD7">
                <wp:simplePos x="0" y="0"/>
                <wp:positionH relativeFrom="column">
                  <wp:posOffset>94615</wp:posOffset>
                </wp:positionH>
                <wp:positionV relativeFrom="paragraph">
                  <wp:posOffset>35560</wp:posOffset>
                </wp:positionV>
                <wp:extent cx="2967990" cy="401955"/>
                <wp:effectExtent l="0" t="0" r="381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990" cy="4019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64F1" w:rsidRPr="007364F1" w:rsidRDefault="007364F1" w:rsidP="007364F1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7364F1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危険な水溶液もあるので手でふれてはいけない。</w:t>
                            </w:r>
                          </w:p>
                          <w:p w:rsidR="007364F1" w:rsidRPr="0078742E" w:rsidRDefault="007364F1" w:rsidP="007364F1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7364F1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また，水溶液をなめてはいけない。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45pt;margin-top:2.8pt;width:233.7pt;height:3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" fillcolor="#d8d8d8 [2732]" stroked="f" strokeweight=".5pt">
                <v:textbox inset="3mm,1mm,3mm,1mm">
                  <w:txbxContent>
                    <w:p w:rsidR="007364F1" w:rsidRPr="007364F1" w:rsidRDefault="007364F1" w:rsidP="007364F1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7364F1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危険な水溶液もあるので手でふれてはいけない。</w:t>
                      </w:r>
                    </w:p>
                    <w:p w:rsidR="007364F1" w:rsidRPr="0078742E" w:rsidRDefault="007364F1" w:rsidP="007364F1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7364F1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また，水溶液をなめてはいけない。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364F1" w:rsidRDefault="007364F1" w:rsidP="00EF6A3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C23A8" w:rsidRDefault="00FC23A8" w:rsidP="00EF6A3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840FF" w:rsidRDefault="003840FF" w:rsidP="003840F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38" w:type="dxa"/>
        <w:tblInd w:w="113" w:type="dxa"/>
        <w:tblLook w:val="04A0" w:firstRow="1" w:lastRow="0" w:firstColumn="1" w:lastColumn="0" w:noHBand="0" w:noVBand="1"/>
      </w:tblPr>
      <w:tblGrid>
        <w:gridCol w:w="2723"/>
        <w:gridCol w:w="1349"/>
        <w:gridCol w:w="1350"/>
        <w:gridCol w:w="2195"/>
        <w:gridCol w:w="1021"/>
      </w:tblGrid>
      <w:tr w:rsidR="00495B3D" w:rsidTr="00F47CE0">
        <w:trPr>
          <w:trHeight w:val="361"/>
        </w:trPr>
        <w:tc>
          <w:tcPr>
            <w:tcW w:w="2723" w:type="dxa"/>
          </w:tcPr>
          <w:p w:rsidR="00495B3D" w:rsidRPr="00495B3D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495B3D"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水溶液</w:t>
            </w:r>
          </w:p>
        </w:tc>
        <w:tc>
          <w:tcPr>
            <w:tcW w:w="1349" w:type="dxa"/>
          </w:tcPr>
          <w:p w:rsidR="00495B3D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="ＭＳ ゴシック" w:eastAsia="ＭＳ ゴシック" w:hAnsi="ＭＳ ゴシック"/>
                <w:sz w:val="21"/>
                <w:szCs w:val="21"/>
                <w:lang w:val="en-US"/>
              </w:rPr>
            </w:pPr>
            <w:r w:rsidRPr="00EE1FD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リトマス紙</w:t>
            </w:r>
          </w:p>
        </w:tc>
        <w:tc>
          <w:tcPr>
            <w:tcW w:w="1350" w:type="dxa"/>
          </w:tcPr>
          <w:p w:rsidR="00495B3D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="ＭＳ ゴシック" w:eastAsia="ＭＳ ゴシック" w:hAnsi="ＭＳ ゴシック"/>
                <w:sz w:val="21"/>
                <w:szCs w:val="21"/>
                <w:lang w:val="en-US"/>
              </w:rPr>
            </w:pPr>
            <w:r w:rsidRPr="00EE1FD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ＢＴＢ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溶液</w:t>
            </w:r>
          </w:p>
        </w:tc>
        <w:tc>
          <w:tcPr>
            <w:tcW w:w="2195" w:type="dxa"/>
          </w:tcPr>
          <w:p w:rsidR="00495B3D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="ＭＳ ゴシック" w:eastAsia="ＭＳ ゴシック" w:hAnsi="ＭＳ ゴシック"/>
                <w:sz w:val="21"/>
                <w:szCs w:val="21"/>
                <w:lang w:val="en-US"/>
              </w:rPr>
            </w:pPr>
            <w:r w:rsidRPr="00EE1FD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マグネシウムリボン</w:t>
            </w:r>
          </w:p>
        </w:tc>
        <w:tc>
          <w:tcPr>
            <w:tcW w:w="1021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EE1FD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電流</w:t>
            </w:r>
          </w:p>
        </w:tc>
      </w:tr>
      <w:tr w:rsidR="00495B3D" w:rsidRPr="00EE1FDE" w:rsidTr="00F47CE0">
        <w:trPr>
          <w:trHeight w:val="440"/>
        </w:trPr>
        <w:tc>
          <w:tcPr>
            <w:tcW w:w="2723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49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5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021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495B3D" w:rsidRPr="00EE1FDE" w:rsidTr="00F47CE0">
        <w:trPr>
          <w:trHeight w:val="425"/>
        </w:trPr>
        <w:tc>
          <w:tcPr>
            <w:tcW w:w="2723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49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5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021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495B3D" w:rsidRPr="00EE1FDE" w:rsidTr="00F47CE0">
        <w:trPr>
          <w:trHeight w:val="425"/>
        </w:trPr>
        <w:tc>
          <w:tcPr>
            <w:tcW w:w="2723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49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5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021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495B3D" w:rsidRPr="00EE1FDE" w:rsidTr="00F47CE0">
        <w:trPr>
          <w:trHeight w:val="425"/>
        </w:trPr>
        <w:tc>
          <w:tcPr>
            <w:tcW w:w="2723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49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5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021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495B3D" w:rsidRPr="00EE1FDE" w:rsidTr="00F47CE0">
        <w:trPr>
          <w:trHeight w:val="425"/>
        </w:trPr>
        <w:tc>
          <w:tcPr>
            <w:tcW w:w="2723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49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5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021" w:type="dxa"/>
          </w:tcPr>
          <w:p w:rsidR="00495B3D" w:rsidRPr="00EE1FDE" w:rsidRDefault="00495B3D" w:rsidP="003840F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E51456" w:rsidRPr="00EE1FDE" w:rsidRDefault="00E51456" w:rsidP="00EF6A3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B33241" w:rsidRDefault="00A643A0" w:rsidP="00EF6A3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EF6A3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F78BC" w:rsidRPr="00EF6A3B" w:rsidRDefault="00BF78BC" w:rsidP="00EF6A3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EF6A3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EF6A3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A749B5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1AE" w:rsidRDefault="000621AE" w:rsidP="00360842">
      <w:r>
        <w:separator/>
      </w:r>
    </w:p>
  </w:endnote>
  <w:endnote w:type="continuationSeparator" w:id="0">
    <w:p w:rsidR="000621AE" w:rsidRDefault="000621AE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DA4" w:rsidRDefault="00725DA4" w:rsidP="00725DA4">
    <w:pPr>
      <w:pStyle w:val="a5"/>
      <w:jc w:val="right"/>
    </w:pPr>
    <w:r>
      <w:rPr>
        <w:rFonts w:hint="eastAsia"/>
      </w:rPr>
      <w:t>T3</w:t>
    </w:r>
  </w:p>
  <w:p w:rsidR="00725DA4" w:rsidRDefault="00725DA4" w:rsidP="00725DA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1AE" w:rsidRDefault="000621AE" w:rsidP="00360842">
      <w:r>
        <w:separator/>
      </w:r>
    </w:p>
  </w:footnote>
  <w:footnote w:type="continuationSeparator" w:id="0">
    <w:p w:rsidR="000621AE" w:rsidRDefault="000621AE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F1" w:rsidRPr="00021CCE" w:rsidRDefault="007364F1" w:rsidP="007364F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364F1" w:rsidRDefault="007364F1" w:rsidP="007364F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2044FF1"/>
    <w:multiLevelType w:val="hybridMultilevel"/>
    <w:tmpl w:val="2BB8A7E0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21AE"/>
    <w:rsid w:val="00066C33"/>
    <w:rsid w:val="000A42F1"/>
    <w:rsid w:val="000A6C0A"/>
    <w:rsid w:val="000B482A"/>
    <w:rsid w:val="000F4BAA"/>
    <w:rsid w:val="0015117B"/>
    <w:rsid w:val="00166190"/>
    <w:rsid w:val="001951CE"/>
    <w:rsid w:val="00270C2B"/>
    <w:rsid w:val="0027576C"/>
    <w:rsid w:val="002B6120"/>
    <w:rsid w:val="003414B8"/>
    <w:rsid w:val="00360842"/>
    <w:rsid w:val="00370CEB"/>
    <w:rsid w:val="003840FF"/>
    <w:rsid w:val="0040789A"/>
    <w:rsid w:val="00474120"/>
    <w:rsid w:val="004755E5"/>
    <w:rsid w:val="00495B3D"/>
    <w:rsid w:val="004D1458"/>
    <w:rsid w:val="00585031"/>
    <w:rsid w:val="006C2EF3"/>
    <w:rsid w:val="00713379"/>
    <w:rsid w:val="00725DA4"/>
    <w:rsid w:val="007364F1"/>
    <w:rsid w:val="007A2BAE"/>
    <w:rsid w:val="00863B46"/>
    <w:rsid w:val="00874C86"/>
    <w:rsid w:val="008D69AB"/>
    <w:rsid w:val="0091698F"/>
    <w:rsid w:val="0094474F"/>
    <w:rsid w:val="0094727F"/>
    <w:rsid w:val="009C5C30"/>
    <w:rsid w:val="00A643A0"/>
    <w:rsid w:val="00A719D8"/>
    <w:rsid w:val="00A749B5"/>
    <w:rsid w:val="00A92E4A"/>
    <w:rsid w:val="00AA3A3A"/>
    <w:rsid w:val="00AE1FC4"/>
    <w:rsid w:val="00B33241"/>
    <w:rsid w:val="00B67112"/>
    <w:rsid w:val="00BF78BC"/>
    <w:rsid w:val="00C47794"/>
    <w:rsid w:val="00C663B5"/>
    <w:rsid w:val="00CA3AD1"/>
    <w:rsid w:val="00CE7FCB"/>
    <w:rsid w:val="00D17FEE"/>
    <w:rsid w:val="00D27FAD"/>
    <w:rsid w:val="00D36667"/>
    <w:rsid w:val="00D50592"/>
    <w:rsid w:val="00DA2AF3"/>
    <w:rsid w:val="00DB1BC3"/>
    <w:rsid w:val="00DC7283"/>
    <w:rsid w:val="00DF4F51"/>
    <w:rsid w:val="00DF5EF1"/>
    <w:rsid w:val="00E033B2"/>
    <w:rsid w:val="00E21047"/>
    <w:rsid w:val="00E31724"/>
    <w:rsid w:val="00E51456"/>
    <w:rsid w:val="00E533E8"/>
    <w:rsid w:val="00E56FAF"/>
    <w:rsid w:val="00EE1FDE"/>
    <w:rsid w:val="00EF6A3B"/>
    <w:rsid w:val="00F45FFC"/>
    <w:rsid w:val="00F47CE0"/>
    <w:rsid w:val="00FC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2015-01-07T02:24:00Z</cp:lastPrinted>
  <dcterms:created xsi:type="dcterms:W3CDTF">2015-01-14T07:54:00Z</dcterms:created>
  <dcterms:modified xsi:type="dcterms:W3CDTF">2016-03-03T13:01:00Z</dcterms:modified>
</cp:coreProperties>
</file>