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293" w:rsidRPr="002D43FE" w:rsidRDefault="00F55293" w:rsidP="00975541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実験４　仕事と力学的エネルギーの関係</w:t>
      </w:r>
    </w:p>
    <w:p w:rsidR="00F55293" w:rsidRDefault="00E14177" w:rsidP="00975541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F55293" w:rsidRDefault="00F55293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F55293" w:rsidRDefault="00F55293" w:rsidP="0097554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F55293" w:rsidRDefault="00F55293" w:rsidP="0097554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□レール　□小球　□木片</w:t>
      </w:r>
      <w:r w:rsidR="00F73AC1">
        <w:rPr>
          <w:rFonts w:asciiTheme="minorEastAsia" w:eastAsiaTheme="minorEastAsia" w:hAnsiTheme="minorEastAsia" w:hint="eastAsia"/>
          <w:sz w:val="21"/>
          <w:szCs w:val="21"/>
        </w:rPr>
        <w:t xml:space="preserve">　□スタンド</w:t>
      </w:r>
      <w:r w:rsidR="00C578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="00F73AC1">
        <w:rPr>
          <w:rFonts w:asciiTheme="minorEastAsia" w:eastAsiaTheme="minorEastAsia" w:hAnsiTheme="minorEastAsia" w:hint="eastAsia"/>
          <w:sz w:val="21"/>
          <w:szCs w:val="21"/>
        </w:rPr>
        <w:t>□ものさし　□簡易速度計</w:t>
      </w:r>
    </w:p>
    <w:p w:rsidR="00F55293" w:rsidRDefault="00F55293" w:rsidP="00975541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方法Ａ</w:t>
      </w:r>
    </w:p>
    <w:p w:rsidR="00F55293" w:rsidRDefault="00914B64" w:rsidP="00975541">
      <w:pPr>
        <w:pStyle w:val="00-"/>
        <w:numPr>
          <w:ilvl w:val="0"/>
          <w:numId w:val="2"/>
        </w:numPr>
        <w:spacing w:line="240" w:lineRule="auto"/>
        <w:textAlignment w:val="auto"/>
        <w:rPr>
          <w:rFonts w:ascii="ＭＳ 明朝" w:eastAsia="ＭＳ 明朝" w:hAnsi="ＭＳ 明朝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1312" behindDoc="0" locked="1" layoutInCell="1" allowOverlap="1" wp14:anchorId="7416D1AB" wp14:editId="2A767B44">
            <wp:simplePos x="0" y="0"/>
            <wp:positionH relativeFrom="column">
              <wp:posOffset>3691255</wp:posOffset>
            </wp:positionH>
            <wp:positionV relativeFrom="paragraph">
              <wp:posOffset>3810</wp:posOffset>
            </wp:positionV>
            <wp:extent cx="1671480" cy="1055520"/>
            <wp:effectExtent l="0" t="0" r="5080" b="0"/>
            <wp:wrapSquare wrapText="bothSides"/>
            <wp:docPr id="4" name="図 4" descr="\\AITA_JUN-PC\Work7\★正進社_理科実験シート\入稿_実験シート東書３年\図版出力\理東3_078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078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480" cy="105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4C72">
        <w:rPr>
          <w:rFonts w:ascii="ＭＳ 明朝" w:eastAsia="ＭＳ 明朝" w:hAnsi="ＭＳ 明朝" w:hint="eastAsia"/>
          <w:sz w:val="21"/>
          <w:szCs w:val="21"/>
        </w:rPr>
        <w:t>図1のように，</w:t>
      </w:r>
      <w:r w:rsidR="00F55293">
        <w:rPr>
          <w:rFonts w:ascii="ＭＳ 明朝" w:eastAsia="ＭＳ 明朝" w:hAnsi="ＭＳ 明朝" w:hint="eastAsia"/>
          <w:sz w:val="21"/>
          <w:szCs w:val="21"/>
        </w:rPr>
        <w:t>小球をいろいろな高さから転がして木片に</w:t>
      </w:r>
      <w:r w:rsidR="00C57861">
        <w:rPr>
          <w:rFonts w:ascii="ＭＳ 明朝" w:eastAsia="ＭＳ 明朝" w:hAnsi="ＭＳ 明朝" w:hint="eastAsia"/>
          <w:sz w:val="21"/>
          <w:szCs w:val="21"/>
        </w:rPr>
        <w:t>当て，木片の動いた</w:t>
      </w:r>
      <w:r w:rsidR="00F55293">
        <w:rPr>
          <w:rFonts w:ascii="ＭＳ 明朝" w:eastAsia="ＭＳ 明朝" w:hAnsi="ＭＳ 明朝" w:hint="eastAsia"/>
          <w:sz w:val="21"/>
          <w:szCs w:val="21"/>
        </w:rPr>
        <w:t>距離を調べる。</w:t>
      </w:r>
    </w:p>
    <w:p w:rsidR="00F55293" w:rsidRDefault="00F55293" w:rsidP="00975541">
      <w:pPr>
        <w:pStyle w:val="00-"/>
        <w:numPr>
          <w:ilvl w:val="0"/>
          <w:numId w:val="2"/>
        </w:numPr>
        <w:spacing w:line="240" w:lineRule="auto"/>
        <w:textAlignment w:val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質量の異なる小球を</w:t>
      </w:r>
      <w:r w:rsidR="00C57861">
        <w:rPr>
          <w:rFonts w:ascii="ＭＳ 明朝" w:eastAsia="ＭＳ 明朝" w:hAnsi="ＭＳ 明朝" w:hint="eastAsia"/>
          <w:sz w:val="21"/>
          <w:szCs w:val="21"/>
        </w:rPr>
        <w:t>使って</w:t>
      </w:r>
      <w:r>
        <w:rPr>
          <w:rFonts w:ascii="ＭＳ 明朝" w:eastAsia="ＭＳ 明朝" w:hAnsi="ＭＳ 明朝" w:hint="eastAsia"/>
          <w:sz w:val="21"/>
          <w:szCs w:val="21"/>
        </w:rPr>
        <w:t>，①の操作を行う。</w:t>
      </w:r>
    </w:p>
    <w:p w:rsidR="00F55293" w:rsidRDefault="00F55293" w:rsidP="00975541">
      <w:pPr>
        <w:pStyle w:val="00-"/>
        <w:numPr>
          <w:ilvl w:val="0"/>
          <w:numId w:val="2"/>
        </w:numPr>
        <w:spacing w:line="240" w:lineRule="auto"/>
        <w:textAlignment w:val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斜面の傾きを変えて①，②の操作を行う。</w:t>
      </w:r>
    </w:p>
    <w:p w:rsidR="00F55293" w:rsidRDefault="00465F7D" w:rsidP="00975541">
      <w:pPr>
        <w:pStyle w:val="00-"/>
        <w:spacing w:line="240" w:lineRule="auto"/>
        <w:ind w:left="0" w:firstLine="0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ajorEastAsia" w:eastAsiaTheme="majorEastAsia" w:hAnsiTheme="maj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2336" behindDoc="0" locked="1" layoutInCell="1" allowOverlap="1">
            <wp:simplePos x="0" y="0"/>
            <wp:positionH relativeFrom="column">
              <wp:posOffset>1913890</wp:posOffset>
            </wp:positionH>
            <wp:positionV relativeFrom="paragraph">
              <wp:posOffset>236220</wp:posOffset>
            </wp:positionV>
            <wp:extent cx="3448800" cy="1041480"/>
            <wp:effectExtent l="0" t="0" r="0" b="6350"/>
            <wp:wrapSquare wrapText="bothSides"/>
            <wp:docPr id="5" name="図 5" descr="\\AITA_JUN-PC\Work7\★正進社_理科実験シート\入稿_実験シート東書３年\図版出力\理東3_078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実験シート\入稿_実験シート東書３年\図版出力\理東3_078_02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800" cy="104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5293" w:rsidRPr="00186DD4">
        <w:rPr>
          <w:rFonts w:asciiTheme="majorEastAsia" w:eastAsiaTheme="majorEastAsia" w:hAnsiTheme="majorEastAsia" w:hint="eastAsia"/>
          <w:sz w:val="21"/>
          <w:szCs w:val="21"/>
        </w:rPr>
        <w:t>方法</w:t>
      </w:r>
      <w:r>
        <w:rPr>
          <w:rFonts w:asciiTheme="majorEastAsia" w:eastAsiaTheme="majorEastAsia" w:hAnsiTheme="majorEastAsia" w:hint="eastAsia"/>
          <w:sz w:val="21"/>
          <w:szCs w:val="21"/>
        </w:rPr>
        <w:t>Ｂ</w:t>
      </w:r>
    </w:p>
    <w:p w:rsidR="00F55293" w:rsidRPr="00186DD4" w:rsidRDefault="00944C72" w:rsidP="00975541">
      <w:pPr>
        <w:pStyle w:val="00-"/>
        <w:numPr>
          <w:ilvl w:val="0"/>
          <w:numId w:val="3"/>
        </w:numPr>
        <w:spacing w:line="240" w:lineRule="auto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図2のように，</w:t>
      </w:r>
      <w:r w:rsidR="00F55293">
        <w:rPr>
          <w:rFonts w:asciiTheme="minorEastAsia" w:eastAsiaTheme="minorEastAsia" w:hAnsiTheme="minorEastAsia" w:hint="eastAsia"/>
          <w:sz w:val="21"/>
          <w:szCs w:val="21"/>
        </w:rPr>
        <w:t>水平</w:t>
      </w:r>
      <w:r w:rsidR="00C57861">
        <w:rPr>
          <w:rFonts w:asciiTheme="minorEastAsia" w:eastAsiaTheme="minorEastAsia" w:hAnsiTheme="minorEastAsia" w:hint="eastAsia"/>
          <w:sz w:val="21"/>
          <w:szCs w:val="21"/>
        </w:rPr>
        <w:t>面上で</w:t>
      </w:r>
      <w:r w:rsidR="00F55293">
        <w:rPr>
          <w:rFonts w:asciiTheme="minorEastAsia" w:eastAsiaTheme="minorEastAsia" w:hAnsiTheme="minorEastAsia" w:hint="eastAsia"/>
          <w:sz w:val="21"/>
          <w:szCs w:val="21"/>
        </w:rPr>
        <w:t>小球を転がして木片に当て，木片の</w:t>
      </w:r>
      <w:r w:rsidR="00C57861">
        <w:rPr>
          <w:rFonts w:asciiTheme="minorEastAsia" w:eastAsiaTheme="minorEastAsia" w:hAnsiTheme="minorEastAsia" w:hint="eastAsia"/>
          <w:sz w:val="21"/>
          <w:szCs w:val="21"/>
        </w:rPr>
        <w:t>動いた</w:t>
      </w:r>
      <w:r w:rsidR="00F55293">
        <w:rPr>
          <w:rFonts w:asciiTheme="minorEastAsia" w:eastAsiaTheme="minorEastAsia" w:hAnsiTheme="minorEastAsia" w:hint="eastAsia"/>
          <w:sz w:val="21"/>
          <w:szCs w:val="21"/>
        </w:rPr>
        <w:t>距離を調べる。</w:t>
      </w:r>
    </w:p>
    <w:p w:rsidR="00F55293" w:rsidRDefault="00F55293" w:rsidP="00975541">
      <w:pPr>
        <w:pStyle w:val="00-"/>
        <w:spacing w:line="240" w:lineRule="auto"/>
        <w:ind w:left="0" w:firstLine="0"/>
        <w:textAlignment w:val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方法Ｃ</w:t>
      </w:r>
    </w:p>
    <w:p w:rsidR="00F55293" w:rsidRPr="00C57861" w:rsidRDefault="00944C72" w:rsidP="00975541">
      <w:pPr>
        <w:pStyle w:val="00-"/>
        <w:numPr>
          <w:ilvl w:val="0"/>
          <w:numId w:val="4"/>
        </w:numPr>
        <w:spacing w:line="240" w:lineRule="auto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図3のように，</w:t>
      </w:r>
      <w:r w:rsidR="00C57861">
        <w:rPr>
          <w:rFonts w:asciiTheme="minorEastAsia" w:eastAsiaTheme="minorEastAsia" w:hAnsiTheme="minorEastAsia" w:hint="eastAsia"/>
          <w:sz w:val="21"/>
          <w:szCs w:val="21"/>
        </w:rPr>
        <w:t>重ねた</w:t>
      </w:r>
      <w:r w:rsidR="00F55293">
        <w:rPr>
          <w:rFonts w:asciiTheme="minorEastAsia" w:eastAsiaTheme="minorEastAsia" w:hAnsiTheme="minorEastAsia" w:hint="eastAsia"/>
          <w:sz w:val="21"/>
          <w:szCs w:val="21"/>
        </w:rPr>
        <w:t>本</w:t>
      </w:r>
      <w:r w:rsidR="00C57861">
        <w:rPr>
          <w:rFonts w:asciiTheme="minorEastAsia" w:eastAsiaTheme="minorEastAsia" w:hAnsiTheme="minorEastAsia" w:hint="eastAsia"/>
          <w:sz w:val="21"/>
          <w:szCs w:val="21"/>
        </w:rPr>
        <w:t>の間にものさしをはさみ，水平に台車を運動させてものさしに当て，ものさしの動いた</w:t>
      </w:r>
      <w:r w:rsidR="00F55293" w:rsidRPr="00C57861">
        <w:rPr>
          <w:rFonts w:asciiTheme="minorEastAsia" w:eastAsiaTheme="minorEastAsia" w:hAnsiTheme="minorEastAsia" w:hint="eastAsia"/>
          <w:sz w:val="21"/>
          <w:szCs w:val="21"/>
        </w:rPr>
        <w:t>距離を調べる。</w:t>
      </w:r>
    </w:p>
    <w:p w:rsidR="00C13BBC" w:rsidRPr="00DE028D" w:rsidRDefault="00C13BBC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13BBC" w:rsidRDefault="00C13BBC" w:rsidP="0097554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F55293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F55293">
        <w:rPr>
          <w:rFonts w:asciiTheme="minorEastAsia" w:eastAsiaTheme="minorEastAsia" w:hAnsiTheme="minorEastAsia" w:hint="eastAsia"/>
          <w:sz w:val="21"/>
          <w:szCs w:val="21"/>
        </w:rPr>
        <w:t>それぞれの実験</w:t>
      </w:r>
      <w:r w:rsidR="00C57861">
        <w:rPr>
          <w:rFonts w:asciiTheme="minorEastAsia" w:eastAsiaTheme="minorEastAsia" w:hAnsiTheme="minorEastAsia" w:hint="eastAsia"/>
          <w:sz w:val="21"/>
          <w:szCs w:val="21"/>
        </w:rPr>
        <w:t>の結果</w:t>
      </w:r>
      <w:r w:rsidR="00F55293">
        <w:rPr>
          <w:rFonts w:asciiTheme="minorEastAsia" w:eastAsiaTheme="minorEastAsia" w:hAnsiTheme="minorEastAsia" w:hint="eastAsia"/>
          <w:sz w:val="21"/>
          <w:szCs w:val="21"/>
        </w:rPr>
        <w:t>を表にまとめる。</w:t>
      </w:r>
    </w:p>
    <w:p w:rsidR="00944C72" w:rsidRPr="00944C72" w:rsidRDefault="00944C72" w:rsidP="00975541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方法Ａ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1603"/>
        <w:gridCol w:w="1769"/>
        <w:gridCol w:w="1686"/>
        <w:gridCol w:w="1687"/>
        <w:gridCol w:w="1687"/>
      </w:tblGrid>
      <w:tr w:rsidR="00944C72" w:rsidTr="00CF0B52">
        <w:trPr>
          <w:trHeight w:val="730"/>
        </w:trPr>
        <w:tc>
          <w:tcPr>
            <w:tcW w:w="3372" w:type="dxa"/>
            <w:gridSpan w:val="2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小球の高さ〔cm〕</w:t>
            </w:r>
          </w:p>
        </w:tc>
        <w:tc>
          <w:tcPr>
            <w:tcW w:w="1686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44C72" w:rsidTr="00CF0B52">
        <w:trPr>
          <w:trHeight w:val="730"/>
        </w:trPr>
        <w:tc>
          <w:tcPr>
            <w:tcW w:w="1603" w:type="dxa"/>
            <w:vMerge w:val="restart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木片の動いた距離〔cm〕</w:t>
            </w:r>
          </w:p>
        </w:tc>
        <w:tc>
          <w:tcPr>
            <w:tcW w:w="1769" w:type="dxa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質量〔g〕</w:t>
            </w:r>
          </w:p>
        </w:tc>
        <w:tc>
          <w:tcPr>
            <w:tcW w:w="1686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44C72" w:rsidTr="00CF0B52">
        <w:trPr>
          <w:trHeight w:val="730"/>
        </w:trPr>
        <w:tc>
          <w:tcPr>
            <w:tcW w:w="1603" w:type="dxa"/>
            <w:vMerge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69" w:type="dxa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質量〔g〕</w:t>
            </w:r>
          </w:p>
        </w:tc>
        <w:tc>
          <w:tcPr>
            <w:tcW w:w="1686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44C72" w:rsidTr="00CF0B52">
        <w:trPr>
          <w:trHeight w:val="730"/>
        </w:trPr>
        <w:tc>
          <w:tcPr>
            <w:tcW w:w="3372" w:type="dxa"/>
            <w:gridSpan w:val="2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斜面の傾き〔°〕</w:t>
            </w:r>
          </w:p>
        </w:tc>
        <w:tc>
          <w:tcPr>
            <w:tcW w:w="1686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44C72" w:rsidTr="00CF0B52">
        <w:trPr>
          <w:trHeight w:val="730"/>
        </w:trPr>
        <w:tc>
          <w:tcPr>
            <w:tcW w:w="1603" w:type="dxa"/>
            <w:vMerge w:val="restart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木片の動いた距離〔cm〕</w:t>
            </w:r>
          </w:p>
        </w:tc>
        <w:tc>
          <w:tcPr>
            <w:tcW w:w="1769" w:type="dxa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質量〔g〕</w:t>
            </w:r>
          </w:p>
        </w:tc>
        <w:tc>
          <w:tcPr>
            <w:tcW w:w="1686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44C72" w:rsidTr="00CF0B52">
        <w:trPr>
          <w:trHeight w:val="730"/>
        </w:trPr>
        <w:tc>
          <w:tcPr>
            <w:tcW w:w="1603" w:type="dxa"/>
            <w:vMerge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69" w:type="dxa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質量〔g〕</w:t>
            </w:r>
          </w:p>
        </w:tc>
        <w:tc>
          <w:tcPr>
            <w:tcW w:w="1686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944C72" w:rsidRDefault="00944C72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944C72" w:rsidRDefault="00944C72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F5436F" w:rsidRDefault="00F5436F" w:rsidP="00975541">
      <w:pPr>
        <w:pStyle w:val="00-"/>
        <w:spacing w:line="240" w:lineRule="auto"/>
        <w:rPr>
          <w:rFonts w:asciiTheme="majorEastAsia" w:eastAsiaTheme="majorEastAsia" w:hAnsiTheme="majorEastAsia"/>
          <w:sz w:val="21"/>
          <w:szCs w:val="21"/>
        </w:rPr>
      </w:pPr>
    </w:p>
    <w:p w:rsidR="003B0B0A" w:rsidRPr="003B0B0A" w:rsidRDefault="003B0B0A" w:rsidP="00975541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186DD4">
        <w:rPr>
          <w:rFonts w:asciiTheme="majorEastAsia" w:eastAsiaTheme="majorEastAsia" w:hAnsiTheme="majorEastAsia" w:hint="eastAsia"/>
          <w:sz w:val="21"/>
          <w:szCs w:val="21"/>
        </w:rPr>
        <w:t>方法</w:t>
      </w:r>
      <w:r>
        <w:rPr>
          <w:rFonts w:asciiTheme="majorEastAsia" w:eastAsiaTheme="majorEastAsia" w:hAnsiTheme="majorEastAsia" w:hint="eastAsia"/>
          <w:sz w:val="21"/>
          <w:szCs w:val="21"/>
        </w:rPr>
        <w:t>Ｂ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1603"/>
        <w:gridCol w:w="1769"/>
        <w:gridCol w:w="1686"/>
        <w:gridCol w:w="1687"/>
        <w:gridCol w:w="1687"/>
      </w:tblGrid>
      <w:tr w:rsidR="003B0B0A" w:rsidTr="00F5436F">
        <w:trPr>
          <w:trHeight w:val="729"/>
        </w:trPr>
        <w:tc>
          <w:tcPr>
            <w:tcW w:w="3372" w:type="dxa"/>
            <w:gridSpan w:val="2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小球の速さ〔m/s〕</w:t>
            </w:r>
          </w:p>
        </w:tc>
        <w:tc>
          <w:tcPr>
            <w:tcW w:w="1686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B0B0A" w:rsidTr="00F5436F">
        <w:trPr>
          <w:trHeight w:val="729"/>
        </w:trPr>
        <w:tc>
          <w:tcPr>
            <w:tcW w:w="1603" w:type="dxa"/>
            <w:vMerge w:val="restart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木片の動いた距離〔cm〕</w:t>
            </w:r>
          </w:p>
        </w:tc>
        <w:tc>
          <w:tcPr>
            <w:tcW w:w="1769" w:type="dxa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質量〔g〕</w:t>
            </w:r>
          </w:p>
        </w:tc>
        <w:tc>
          <w:tcPr>
            <w:tcW w:w="1686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B0B0A" w:rsidTr="00F5436F">
        <w:trPr>
          <w:trHeight w:val="729"/>
        </w:trPr>
        <w:tc>
          <w:tcPr>
            <w:tcW w:w="1603" w:type="dxa"/>
            <w:vMerge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69" w:type="dxa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質量〔g〕</w:t>
            </w:r>
          </w:p>
        </w:tc>
        <w:tc>
          <w:tcPr>
            <w:tcW w:w="1686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F55293" w:rsidRDefault="00F55293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3B0B0A" w:rsidRPr="003B0B0A" w:rsidRDefault="003B0B0A" w:rsidP="00975541">
      <w:pPr>
        <w:pStyle w:val="00-"/>
        <w:spacing w:line="240" w:lineRule="auto"/>
        <w:ind w:left="0" w:firstLine="0"/>
        <w:textAlignment w:val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方法Ｃ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1603"/>
        <w:gridCol w:w="1769"/>
        <w:gridCol w:w="1686"/>
        <w:gridCol w:w="1687"/>
        <w:gridCol w:w="1687"/>
      </w:tblGrid>
      <w:tr w:rsidR="003B0B0A" w:rsidTr="00F5436F">
        <w:trPr>
          <w:trHeight w:val="731"/>
        </w:trPr>
        <w:tc>
          <w:tcPr>
            <w:tcW w:w="3372" w:type="dxa"/>
            <w:gridSpan w:val="2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台車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の速さ〔m/s〕</w:t>
            </w:r>
          </w:p>
        </w:tc>
        <w:tc>
          <w:tcPr>
            <w:tcW w:w="1686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B0B0A" w:rsidTr="00F5436F">
        <w:trPr>
          <w:trHeight w:val="731"/>
        </w:trPr>
        <w:tc>
          <w:tcPr>
            <w:tcW w:w="1603" w:type="dxa"/>
            <w:vMerge w:val="restart"/>
            <w:vAlign w:val="center"/>
          </w:tcPr>
          <w:p w:rsidR="003B0B0A" w:rsidRDefault="00F057E0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ものさし</w:t>
            </w:r>
            <w:r w:rsidR="003B0B0A">
              <w:rPr>
                <w:rFonts w:asciiTheme="minorEastAsia" w:eastAsiaTheme="minorEastAsia" w:hAnsiTheme="minorEastAsia" w:hint="eastAsia"/>
                <w:sz w:val="21"/>
                <w:szCs w:val="21"/>
              </w:rPr>
              <w:t>の動いた距離〔cm〕</w:t>
            </w:r>
          </w:p>
        </w:tc>
        <w:tc>
          <w:tcPr>
            <w:tcW w:w="1769" w:type="dxa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質量〔g〕</w:t>
            </w:r>
          </w:p>
        </w:tc>
        <w:tc>
          <w:tcPr>
            <w:tcW w:w="1686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B0B0A" w:rsidTr="00F5436F">
        <w:trPr>
          <w:trHeight w:val="731"/>
        </w:trPr>
        <w:tc>
          <w:tcPr>
            <w:tcW w:w="1603" w:type="dxa"/>
            <w:vMerge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69" w:type="dxa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質量〔g〕</w:t>
            </w:r>
          </w:p>
        </w:tc>
        <w:tc>
          <w:tcPr>
            <w:tcW w:w="1686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:rsidR="003B0B0A" w:rsidRDefault="003B0B0A" w:rsidP="009755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B0B0A" w:rsidRDefault="003B0B0A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13BBC" w:rsidRPr="00681830" w:rsidRDefault="00C13BBC" w:rsidP="0097554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</w:t>
      </w:r>
      <w:r w:rsidR="004C6989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</w:t>
      </w:r>
      <w:r w:rsidR="00975541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</w:t>
      </w:r>
    </w:p>
    <w:p w:rsidR="00C13BBC" w:rsidRPr="00681830" w:rsidRDefault="00C13BBC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  <w:r w:rsidR="004C698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</w:p>
    <w:p w:rsidR="00C13BBC" w:rsidRPr="00681830" w:rsidRDefault="00C13BBC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</w:t>
      </w:r>
      <w:r w:rsidR="004C698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</w:t>
      </w:r>
    </w:p>
    <w:p w:rsidR="00C13BBC" w:rsidRPr="00681830" w:rsidRDefault="00C13BBC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  <w:r w:rsidR="004C698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</w:p>
    <w:p w:rsidR="00C13BBC" w:rsidRPr="00125545" w:rsidRDefault="00C13BBC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</w:t>
      </w:r>
      <w:r w:rsidR="004C698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</w:t>
      </w:r>
    </w:p>
    <w:p w:rsidR="00C13BBC" w:rsidRPr="00975541" w:rsidRDefault="00C13BBC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  <w:r w:rsidR="00084567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</w:p>
    <w:p w:rsidR="003B0B0A" w:rsidRPr="00975541" w:rsidRDefault="003B0B0A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　　　　　</w:t>
      </w:r>
      <w:r w:rsidR="004C698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</w:t>
      </w:r>
    </w:p>
    <w:p w:rsidR="003B0B0A" w:rsidRPr="00975541" w:rsidRDefault="003B0B0A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  <w:r w:rsidR="004C698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</w:t>
      </w:r>
    </w:p>
    <w:p w:rsidR="00C56325" w:rsidRPr="00125545" w:rsidRDefault="00C56325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13BBC" w:rsidRPr="00C663B5" w:rsidRDefault="00C13BBC" w:rsidP="0097554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C13BBC" w:rsidRDefault="00C13BBC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Default="00C13BBC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Default="00C13BBC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55293" w:rsidRPr="003B0B0A" w:rsidRDefault="00C13BBC" w:rsidP="009755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F55293" w:rsidRPr="003B0B0A" w:rsidSect="00DB6A3F">
      <w:headerReference w:type="default" r:id="rId10"/>
      <w:footerReference w:type="default" r:id="rId11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7A2" w:rsidRDefault="002457A2" w:rsidP="00360842">
      <w:r>
        <w:separator/>
      </w:r>
    </w:p>
  </w:endnote>
  <w:endnote w:type="continuationSeparator" w:id="0">
    <w:p w:rsidR="002457A2" w:rsidRDefault="002457A2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BBC" w:rsidRPr="0079643A" w:rsidRDefault="00B73A5D" w:rsidP="00C13BBC">
    <w:pPr>
      <w:pStyle w:val="a5"/>
      <w:jc w:val="right"/>
    </w:pPr>
    <w:r w:rsidRPr="0079643A">
      <w:t>T3</w:t>
    </w:r>
  </w:p>
  <w:p w:rsidR="00C13BBC" w:rsidRDefault="00C13B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7A2" w:rsidRDefault="002457A2" w:rsidP="00360842">
      <w:r>
        <w:separator/>
      </w:r>
    </w:p>
  </w:footnote>
  <w:footnote w:type="continuationSeparator" w:id="0">
    <w:p w:rsidR="002457A2" w:rsidRDefault="002457A2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520" w:rsidRPr="00021CCE" w:rsidRDefault="00531520" w:rsidP="00531520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531520" w:rsidRDefault="00531520" w:rsidP="00531520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E793DE0"/>
    <w:multiLevelType w:val="hybridMultilevel"/>
    <w:tmpl w:val="CB32D0A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C1269D7"/>
    <w:multiLevelType w:val="hybridMultilevel"/>
    <w:tmpl w:val="CB32D0A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4D24"/>
    <w:rsid w:val="00084567"/>
    <w:rsid w:val="000E5BF7"/>
    <w:rsid w:val="000F4BAA"/>
    <w:rsid w:val="001951CE"/>
    <w:rsid w:val="002457A2"/>
    <w:rsid w:val="002B6120"/>
    <w:rsid w:val="00307D96"/>
    <w:rsid w:val="003414B8"/>
    <w:rsid w:val="00360842"/>
    <w:rsid w:val="003B0B0A"/>
    <w:rsid w:val="004370F2"/>
    <w:rsid w:val="00456B6B"/>
    <w:rsid w:val="00465F7D"/>
    <w:rsid w:val="00475A0F"/>
    <w:rsid w:val="004C6989"/>
    <w:rsid w:val="004D1458"/>
    <w:rsid w:val="00531520"/>
    <w:rsid w:val="00566C73"/>
    <w:rsid w:val="0060623D"/>
    <w:rsid w:val="00690857"/>
    <w:rsid w:val="006A423E"/>
    <w:rsid w:val="006C2EF3"/>
    <w:rsid w:val="00713379"/>
    <w:rsid w:val="0079643A"/>
    <w:rsid w:val="00833C7F"/>
    <w:rsid w:val="00914B64"/>
    <w:rsid w:val="0094474F"/>
    <w:rsid w:val="00944C72"/>
    <w:rsid w:val="00975541"/>
    <w:rsid w:val="009C5C30"/>
    <w:rsid w:val="00A2647F"/>
    <w:rsid w:val="00AA3A3A"/>
    <w:rsid w:val="00B73A5D"/>
    <w:rsid w:val="00BA3E06"/>
    <w:rsid w:val="00BD63A3"/>
    <w:rsid w:val="00C13BBC"/>
    <w:rsid w:val="00C56325"/>
    <w:rsid w:val="00C57861"/>
    <w:rsid w:val="00C663B5"/>
    <w:rsid w:val="00CF0B52"/>
    <w:rsid w:val="00DB1E0D"/>
    <w:rsid w:val="00DB6A3F"/>
    <w:rsid w:val="00DC1B55"/>
    <w:rsid w:val="00E05A51"/>
    <w:rsid w:val="00E14177"/>
    <w:rsid w:val="00E31724"/>
    <w:rsid w:val="00E533E8"/>
    <w:rsid w:val="00F057E0"/>
    <w:rsid w:val="00F45F70"/>
    <w:rsid w:val="00F5436F"/>
    <w:rsid w:val="00F55293"/>
    <w:rsid w:val="00F73AC1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20</cp:revision>
  <cp:lastPrinted>2015-01-07T02:24:00Z</cp:lastPrinted>
  <dcterms:created xsi:type="dcterms:W3CDTF">2015-07-29T07:05:00Z</dcterms:created>
  <dcterms:modified xsi:type="dcterms:W3CDTF">2016-03-23T06:47:00Z</dcterms:modified>
</cp:coreProperties>
</file>